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100662" w:rsidRPr="0065731D" w:rsidRDefault="00100662" w:rsidP="00100662">
      <w:pPr>
        <w:pStyle w:val="NormalWeb"/>
        <w:spacing w:before="0" w:beforeAutospacing="0" w:afterAutospacing="0"/>
        <w:jc w:val="center"/>
        <w:rPr>
          <w:b/>
          <w:color w:val="000000" w:themeColor="text1"/>
        </w:rPr>
      </w:pPr>
      <w:bookmarkStart w:id="0" w:name="_Toc348001569"/>
      <w:r w:rsidRPr="0065731D">
        <w:rPr>
          <w:b/>
          <w:bCs/>
          <w:color w:val="000000" w:themeColor="text1"/>
        </w:rPr>
        <w:t>GOVERNMENT OF THE PEOPLE'S REPUBLIC OF BANGLADESH</w:t>
      </w:r>
    </w:p>
    <w:p w:rsidR="00100662" w:rsidRPr="0065731D" w:rsidRDefault="00100662" w:rsidP="00100662">
      <w:pPr>
        <w:jc w:val="center"/>
        <w:rPr>
          <w:color w:val="000000" w:themeColor="text1"/>
          <w:szCs w:val="24"/>
        </w:rPr>
      </w:pPr>
      <w:r w:rsidRPr="0065731D">
        <w:rPr>
          <w:color w:val="000000" w:themeColor="text1"/>
          <w:szCs w:val="24"/>
        </w:rPr>
        <w:t>Bangladesh Insurance Sector Development Project (BISDP)</w:t>
      </w:r>
    </w:p>
    <w:p w:rsidR="00100662" w:rsidRPr="0065731D" w:rsidRDefault="00100662" w:rsidP="00100662">
      <w:pPr>
        <w:tabs>
          <w:tab w:val="left" w:pos="795"/>
          <w:tab w:val="center" w:pos="4680"/>
        </w:tabs>
        <w:jc w:val="center"/>
        <w:rPr>
          <w:bCs/>
          <w:iCs/>
          <w:color w:val="000000" w:themeColor="text1"/>
          <w:szCs w:val="24"/>
        </w:rPr>
      </w:pPr>
      <w:r w:rsidRPr="0065731D">
        <w:rPr>
          <w:bCs/>
          <w:iCs/>
          <w:color w:val="000000" w:themeColor="text1"/>
          <w:szCs w:val="24"/>
        </w:rPr>
        <w:t>Insurance Development and Regulatory Authority (IDRA)</w:t>
      </w:r>
    </w:p>
    <w:p w:rsidR="00100662" w:rsidRPr="0065731D" w:rsidRDefault="00100662" w:rsidP="00100662">
      <w:pPr>
        <w:tabs>
          <w:tab w:val="left" w:pos="795"/>
          <w:tab w:val="center" w:pos="4680"/>
        </w:tabs>
        <w:jc w:val="center"/>
        <w:rPr>
          <w:color w:val="000000" w:themeColor="text1"/>
          <w:szCs w:val="24"/>
        </w:rPr>
      </w:pPr>
      <w:r w:rsidRPr="0065731D">
        <w:rPr>
          <w:color w:val="000000" w:themeColor="text1"/>
          <w:szCs w:val="24"/>
        </w:rPr>
        <w:t>Financial Institutions Division,</w:t>
      </w:r>
    </w:p>
    <w:p w:rsidR="00100662" w:rsidRPr="0065731D" w:rsidRDefault="00100662" w:rsidP="00100662">
      <w:pPr>
        <w:tabs>
          <w:tab w:val="left" w:pos="795"/>
          <w:tab w:val="center" w:pos="4680"/>
        </w:tabs>
        <w:jc w:val="center"/>
        <w:rPr>
          <w:color w:val="000000" w:themeColor="text1"/>
          <w:szCs w:val="24"/>
        </w:rPr>
      </w:pPr>
      <w:r w:rsidRPr="0065731D">
        <w:rPr>
          <w:color w:val="000000" w:themeColor="text1"/>
          <w:szCs w:val="24"/>
        </w:rPr>
        <w:t>Ministry of Finance</w:t>
      </w:r>
    </w:p>
    <w:p w:rsidR="00100662" w:rsidRPr="0065731D" w:rsidRDefault="00100662" w:rsidP="00100662">
      <w:pPr>
        <w:jc w:val="center"/>
        <w:rPr>
          <w:color w:val="000000" w:themeColor="text1"/>
          <w:szCs w:val="24"/>
          <w:u w:val="single"/>
        </w:rPr>
      </w:pPr>
      <w:r w:rsidRPr="0065731D">
        <w:rPr>
          <w:color w:val="000000" w:themeColor="text1"/>
          <w:szCs w:val="24"/>
          <w:u w:val="single"/>
        </w:rPr>
        <w:t xml:space="preserve">Jiban </w:t>
      </w:r>
      <w:proofErr w:type="spellStart"/>
      <w:r w:rsidRPr="0065731D">
        <w:rPr>
          <w:color w:val="000000" w:themeColor="text1"/>
          <w:szCs w:val="24"/>
          <w:u w:val="single"/>
        </w:rPr>
        <w:t>Bima</w:t>
      </w:r>
      <w:proofErr w:type="spellEnd"/>
      <w:r w:rsidRPr="0065731D">
        <w:rPr>
          <w:color w:val="000000" w:themeColor="text1"/>
          <w:szCs w:val="24"/>
          <w:u w:val="single"/>
        </w:rPr>
        <w:t xml:space="preserve"> </w:t>
      </w:r>
      <w:proofErr w:type="spellStart"/>
      <w:proofErr w:type="gramStart"/>
      <w:r w:rsidRPr="0065731D">
        <w:rPr>
          <w:color w:val="000000" w:themeColor="text1"/>
          <w:szCs w:val="24"/>
          <w:u w:val="single"/>
        </w:rPr>
        <w:t>Tower,Front</w:t>
      </w:r>
      <w:proofErr w:type="spellEnd"/>
      <w:proofErr w:type="gramEnd"/>
      <w:r w:rsidRPr="0065731D">
        <w:rPr>
          <w:color w:val="000000" w:themeColor="text1"/>
          <w:szCs w:val="24"/>
          <w:u w:val="single"/>
        </w:rPr>
        <w:t xml:space="preserve"> Block (5th Floor),10 </w:t>
      </w:r>
      <w:proofErr w:type="spellStart"/>
      <w:r w:rsidRPr="0065731D">
        <w:rPr>
          <w:color w:val="000000" w:themeColor="text1"/>
          <w:szCs w:val="24"/>
          <w:u w:val="single"/>
        </w:rPr>
        <w:t>Dilkusha</w:t>
      </w:r>
      <w:proofErr w:type="spellEnd"/>
      <w:r w:rsidRPr="0065731D">
        <w:rPr>
          <w:color w:val="000000" w:themeColor="text1"/>
          <w:szCs w:val="24"/>
          <w:u w:val="single"/>
        </w:rPr>
        <w:t xml:space="preserve"> C/A, Dhaka – 1000</w:t>
      </w:r>
    </w:p>
    <w:p w:rsidR="00100662" w:rsidRPr="0065731D" w:rsidRDefault="00100662" w:rsidP="00100662">
      <w:pPr>
        <w:pStyle w:val="NormalWeb"/>
        <w:spacing w:before="0" w:beforeAutospacing="0" w:afterAutospacing="0"/>
        <w:jc w:val="both"/>
        <w:rPr>
          <w:color w:val="000000" w:themeColor="text1"/>
        </w:rPr>
      </w:pPr>
    </w:p>
    <w:p w:rsidR="00100662" w:rsidRPr="0065731D" w:rsidRDefault="00100662" w:rsidP="00100662">
      <w:pPr>
        <w:pStyle w:val="NormalWeb"/>
        <w:spacing w:before="0" w:beforeAutospacing="0" w:afterAutospacing="0"/>
        <w:jc w:val="both"/>
        <w:rPr>
          <w:b/>
          <w:bCs/>
          <w:color w:val="000000" w:themeColor="text1"/>
        </w:rPr>
      </w:pPr>
      <w:r w:rsidRPr="0065731D">
        <w:rPr>
          <w:color w:val="000000" w:themeColor="text1"/>
        </w:rPr>
        <w:t>Memo:</w:t>
      </w:r>
      <w:r w:rsidRPr="0065731D">
        <w:rPr>
          <w:color w:val="000000" w:themeColor="text1"/>
        </w:rPr>
        <w:tab/>
        <w:t>53.03.0000.090.07.</w:t>
      </w:r>
      <w:r w:rsidR="005D4E44">
        <w:rPr>
          <w:color w:val="000000" w:themeColor="text1"/>
        </w:rPr>
        <w:t>034</w:t>
      </w:r>
      <w:r w:rsidRPr="0065731D">
        <w:rPr>
          <w:color w:val="000000" w:themeColor="text1"/>
        </w:rPr>
        <w:t>.21</w:t>
      </w:r>
      <w:r w:rsidR="001177DB">
        <w:rPr>
          <w:color w:val="000000" w:themeColor="text1"/>
        </w:rPr>
        <w:t>-495</w:t>
      </w:r>
      <w:r w:rsidRPr="0065731D">
        <w:rPr>
          <w:color w:val="000000" w:themeColor="text1"/>
        </w:rPr>
        <w:tab/>
      </w:r>
      <w:r w:rsidRPr="0065731D">
        <w:rPr>
          <w:color w:val="000000" w:themeColor="text1"/>
        </w:rPr>
        <w:tab/>
      </w:r>
      <w:r w:rsidRPr="0065731D">
        <w:rPr>
          <w:color w:val="000000" w:themeColor="text1"/>
        </w:rPr>
        <w:tab/>
      </w:r>
      <w:r w:rsidRPr="0065731D">
        <w:rPr>
          <w:color w:val="000000" w:themeColor="text1"/>
        </w:rPr>
        <w:tab/>
      </w:r>
      <w:r w:rsidRPr="0065731D">
        <w:rPr>
          <w:bCs/>
          <w:color w:val="000000" w:themeColor="text1"/>
        </w:rPr>
        <w:t>Date:</w:t>
      </w:r>
      <w:r w:rsidR="002E1A96" w:rsidRPr="0065731D">
        <w:rPr>
          <w:bCs/>
          <w:color w:val="000000" w:themeColor="text1"/>
        </w:rPr>
        <w:t xml:space="preserve"> </w:t>
      </w:r>
      <w:r w:rsidR="001A578E">
        <w:rPr>
          <w:bCs/>
          <w:color w:val="000000" w:themeColor="text1"/>
        </w:rPr>
        <w:t xml:space="preserve">21 </w:t>
      </w:r>
      <w:r w:rsidR="001A578E" w:rsidRPr="0065731D">
        <w:rPr>
          <w:bCs/>
          <w:color w:val="000000" w:themeColor="text1"/>
        </w:rPr>
        <w:t>August</w:t>
      </w:r>
      <w:r w:rsidR="005E33BD" w:rsidRPr="0065731D">
        <w:rPr>
          <w:bCs/>
          <w:color w:val="000000" w:themeColor="text1"/>
        </w:rPr>
        <w:t xml:space="preserve"> </w:t>
      </w:r>
      <w:r w:rsidRPr="0065731D">
        <w:rPr>
          <w:bCs/>
          <w:color w:val="000000" w:themeColor="text1"/>
        </w:rPr>
        <w:t xml:space="preserve">2022 </w:t>
      </w:r>
    </w:p>
    <w:p w:rsidR="001417F2" w:rsidRPr="0065731D" w:rsidRDefault="001417F2" w:rsidP="00C8028C">
      <w:pPr>
        <w:pStyle w:val="SectionIXHeader"/>
        <w:rPr>
          <w:rFonts w:ascii="Times New Roman" w:hAnsi="Times New Roman"/>
          <w:color w:val="000000" w:themeColor="text1"/>
          <w:sz w:val="24"/>
          <w:szCs w:val="24"/>
        </w:rPr>
      </w:pPr>
      <w:r w:rsidRPr="0065731D">
        <w:rPr>
          <w:rFonts w:ascii="Times New Roman" w:hAnsi="Times New Roman"/>
          <w:color w:val="000000" w:themeColor="text1"/>
          <w:sz w:val="24"/>
          <w:szCs w:val="24"/>
        </w:rPr>
        <w:t>Letter of Acceptance</w:t>
      </w:r>
      <w:bookmarkEnd w:id="0"/>
    </w:p>
    <w:p w:rsidR="009C2D93" w:rsidRPr="001A578E" w:rsidRDefault="009C2D93" w:rsidP="009C2D93">
      <w:pPr>
        <w:pStyle w:val="ListParagraph"/>
        <w:spacing w:before="0" w:after="0"/>
        <w:ind w:left="0" w:right="-82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65731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To:  </w:t>
      </w:r>
    </w:p>
    <w:p w:rsidR="009C2D93" w:rsidRDefault="009C2D93" w:rsidP="009C2D93">
      <w:pPr>
        <w:pStyle w:val="ListParagraph"/>
        <w:spacing w:before="0" w:after="0"/>
        <w:ind w:left="0" w:right="-82"/>
        <w:rPr>
          <w:rFonts w:ascii="Times New Roman" w:hAnsi="Times New Roman"/>
          <w:bCs w:val="0"/>
          <w:color w:val="000000" w:themeColor="text1"/>
        </w:rPr>
      </w:pPr>
      <w:r>
        <w:rPr>
          <w:rFonts w:ascii="Times New Roman" w:hAnsi="Times New Roman"/>
          <w:bCs w:val="0"/>
          <w:color w:val="000000" w:themeColor="text1"/>
        </w:rPr>
        <w:t>Mr.</w:t>
      </w:r>
      <w:r w:rsidRPr="00AC2B12">
        <w:rPr>
          <w:rFonts w:ascii="Times New Roman" w:hAnsi="Times New Roman"/>
          <w:bCs w:val="0"/>
          <w:color w:val="000000" w:themeColor="text1"/>
        </w:rPr>
        <w:t xml:space="preserve"> Chen </w:t>
      </w:r>
      <w:proofErr w:type="spellStart"/>
      <w:r w:rsidRPr="00AC2B12">
        <w:rPr>
          <w:rFonts w:ascii="Times New Roman" w:hAnsi="Times New Roman"/>
          <w:bCs w:val="0"/>
          <w:color w:val="000000" w:themeColor="text1"/>
        </w:rPr>
        <w:t>Ruixiong</w:t>
      </w:r>
      <w:proofErr w:type="spellEnd"/>
    </w:p>
    <w:p w:rsidR="009C2D93" w:rsidRPr="00AC2B12" w:rsidRDefault="009C2D93" w:rsidP="009C2D93">
      <w:pPr>
        <w:pStyle w:val="ListParagraph"/>
        <w:spacing w:before="0" w:after="0"/>
        <w:ind w:left="0" w:right="-82"/>
        <w:rPr>
          <w:rFonts w:ascii="Times New Roman" w:hAnsi="Times New Roman"/>
          <w:b/>
          <w:bCs w:val="0"/>
          <w:color w:val="000000" w:themeColor="text1"/>
        </w:rPr>
      </w:pPr>
      <w:r w:rsidRPr="00AC2B12">
        <w:rPr>
          <w:rFonts w:ascii="Times New Roman" w:hAnsi="Times New Roman"/>
          <w:b/>
          <w:bCs w:val="0"/>
          <w:color w:val="000000" w:themeColor="text1"/>
        </w:rPr>
        <w:t>Project Manager</w:t>
      </w:r>
    </w:p>
    <w:p w:rsidR="009C2D93" w:rsidRPr="007156B3" w:rsidRDefault="009C2D93" w:rsidP="009C2D93">
      <w:pPr>
        <w:pStyle w:val="ListParagraph"/>
        <w:spacing w:before="0" w:after="0"/>
        <w:ind w:left="0"/>
        <w:rPr>
          <w:rFonts w:ascii="Times New Roman" w:hAnsi="Times New Roman"/>
          <w:b/>
          <w:color w:val="000000" w:themeColor="text1"/>
          <w:sz w:val="24"/>
          <w:szCs w:val="24"/>
        </w:rPr>
      </w:pPr>
      <w:proofErr w:type="spellStart"/>
      <w:r w:rsidRPr="007156B3">
        <w:rPr>
          <w:rFonts w:ascii="Times New Roman" w:hAnsi="Times New Roman"/>
          <w:b/>
          <w:color w:val="000000" w:themeColor="text1"/>
          <w:sz w:val="24"/>
          <w:szCs w:val="24"/>
        </w:rPr>
        <w:t>Sinosoft</w:t>
      </w:r>
      <w:proofErr w:type="spellEnd"/>
      <w:r w:rsidRPr="007156B3">
        <w:rPr>
          <w:rFonts w:ascii="Times New Roman" w:hAnsi="Times New Roman"/>
          <w:b/>
          <w:color w:val="000000" w:themeColor="text1"/>
          <w:sz w:val="24"/>
          <w:szCs w:val="24"/>
        </w:rPr>
        <w:t xml:space="preserve"> Co., Ltd. </w:t>
      </w:r>
    </w:p>
    <w:p w:rsidR="009C2D93" w:rsidRDefault="009C2D93" w:rsidP="009C2D93">
      <w:pPr>
        <w:pStyle w:val="ListParagraph"/>
        <w:spacing w:before="0" w:after="0"/>
        <w:ind w:left="0" w:right="-82"/>
        <w:rPr>
          <w:rFonts w:ascii="Times New Roman" w:hAnsi="Times New Roman" w:cs="Times New Roman"/>
        </w:rPr>
      </w:pPr>
      <w:r w:rsidRPr="007156B3">
        <w:rPr>
          <w:rFonts w:ascii="Times New Roman" w:hAnsi="Times New Roman"/>
          <w:bCs w:val="0"/>
          <w:color w:val="000000" w:themeColor="text1"/>
        </w:rPr>
        <w:t xml:space="preserve">BI, Wing A, Chuang Xin Lou, Yong He Gong Yi Zhong Zin He </w:t>
      </w:r>
      <w:proofErr w:type="spellStart"/>
      <w:r w:rsidRPr="007156B3">
        <w:rPr>
          <w:rFonts w:ascii="Times New Roman" w:hAnsi="Times New Roman"/>
          <w:bCs w:val="0"/>
          <w:color w:val="000000" w:themeColor="text1"/>
        </w:rPr>
        <w:t>Oing</w:t>
      </w:r>
      <w:proofErr w:type="spellEnd"/>
      <w:r w:rsidRPr="007156B3">
        <w:rPr>
          <w:rFonts w:ascii="Times New Roman" w:hAnsi="Times New Roman"/>
          <w:bCs w:val="0"/>
          <w:color w:val="000000" w:themeColor="text1"/>
        </w:rPr>
        <w:t xml:space="preserve"> Li Xi </w:t>
      </w:r>
      <w:proofErr w:type="spellStart"/>
      <w:r w:rsidRPr="007156B3">
        <w:rPr>
          <w:rFonts w:ascii="Times New Roman" w:hAnsi="Times New Roman"/>
          <w:bCs w:val="0"/>
          <w:color w:val="000000" w:themeColor="text1"/>
        </w:rPr>
        <w:t>Jie</w:t>
      </w:r>
      <w:proofErr w:type="spellEnd"/>
      <w:r w:rsidRPr="007156B3">
        <w:rPr>
          <w:rFonts w:ascii="Times New Roman" w:hAnsi="Times New Roman"/>
          <w:bCs w:val="0"/>
          <w:color w:val="000000" w:themeColor="text1"/>
        </w:rPr>
        <w:t>, Dong Cheng District, Beijing, China. 10010</w:t>
      </w:r>
      <w:r w:rsidRPr="00722331">
        <w:rPr>
          <w:rFonts w:ascii="Times New Roman" w:hAnsi="Times New Roman" w:cs="Times New Roman"/>
        </w:rPr>
        <w:t>.</w:t>
      </w:r>
    </w:p>
    <w:p w:rsidR="009C2D93" w:rsidRPr="00722331" w:rsidRDefault="009C2D93" w:rsidP="009C2D93">
      <w:pPr>
        <w:pStyle w:val="ListParagraph"/>
        <w:spacing w:before="0" w:after="0"/>
        <w:ind w:left="0" w:right="-82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Email:</w:t>
      </w:r>
      <w:r w:rsidRPr="001A578E">
        <w:rPr>
          <w:color w:val="000000" w:themeColor="text1"/>
          <w:sz w:val="20"/>
        </w:rPr>
        <w:t xml:space="preserve"> </w:t>
      </w:r>
      <w:r w:rsidRPr="007156B3">
        <w:rPr>
          <w:color w:val="000000" w:themeColor="text1"/>
          <w:sz w:val="20"/>
        </w:rPr>
        <w:t>chenruixiong@sinosoft.com.cn</w:t>
      </w:r>
    </w:p>
    <w:p w:rsidR="005E33BD" w:rsidRDefault="005E33BD" w:rsidP="005E33BD">
      <w:pPr>
        <w:tabs>
          <w:tab w:val="left" w:pos="4320"/>
        </w:tabs>
        <w:spacing w:before="60"/>
      </w:pPr>
    </w:p>
    <w:p w:rsidR="001A578E" w:rsidRPr="00FD5A9B" w:rsidRDefault="001417F2" w:rsidP="001A578E">
      <w:pPr>
        <w:spacing w:before="60"/>
        <w:jc w:val="both"/>
        <w:rPr>
          <w:color w:val="000000" w:themeColor="text1"/>
        </w:rPr>
      </w:pPr>
      <w:r w:rsidRPr="0065731D">
        <w:rPr>
          <w:color w:val="000000" w:themeColor="text1"/>
          <w:szCs w:val="24"/>
        </w:rPr>
        <w:t>Subject:</w:t>
      </w:r>
      <w:r w:rsidRPr="0065731D">
        <w:rPr>
          <w:b/>
          <w:bCs/>
          <w:i/>
          <w:color w:val="000000" w:themeColor="text1"/>
          <w:szCs w:val="24"/>
        </w:rPr>
        <w:t xml:space="preserve"> </w:t>
      </w:r>
      <w:r w:rsidRPr="00F958EE">
        <w:rPr>
          <w:b/>
          <w:bCs/>
          <w:i/>
          <w:color w:val="000000" w:themeColor="text1"/>
          <w:szCs w:val="24"/>
        </w:rPr>
        <w:t>Notification of Award</w:t>
      </w:r>
      <w:r w:rsidR="00922EAD">
        <w:rPr>
          <w:b/>
          <w:bCs/>
          <w:i/>
          <w:color w:val="000000" w:themeColor="text1"/>
          <w:szCs w:val="24"/>
        </w:rPr>
        <w:t xml:space="preserve"> for the </w:t>
      </w:r>
      <w:r w:rsidRPr="00F958EE">
        <w:rPr>
          <w:b/>
          <w:bCs/>
          <w:i/>
          <w:color w:val="000000" w:themeColor="text1"/>
          <w:szCs w:val="24"/>
        </w:rPr>
        <w:t>Contract No.</w:t>
      </w:r>
      <w:r w:rsidR="005E33BD" w:rsidRPr="00F958EE">
        <w:rPr>
          <w:b/>
          <w:bCs/>
          <w:i/>
          <w:color w:val="000000" w:themeColor="text1"/>
          <w:szCs w:val="24"/>
        </w:rPr>
        <w:t>G-</w:t>
      </w:r>
      <w:r w:rsidR="005D4E44">
        <w:rPr>
          <w:b/>
          <w:bCs/>
          <w:i/>
          <w:color w:val="000000" w:themeColor="text1"/>
          <w:szCs w:val="24"/>
        </w:rPr>
        <w:t>23</w:t>
      </w:r>
      <w:r w:rsidR="005E33BD" w:rsidRPr="00F958EE">
        <w:rPr>
          <w:b/>
          <w:bCs/>
          <w:i/>
          <w:color w:val="000000" w:themeColor="text1"/>
          <w:szCs w:val="24"/>
        </w:rPr>
        <w:t>,</w:t>
      </w:r>
      <w:r w:rsidRPr="00F958EE">
        <w:rPr>
          <w:b/>
          <w:bCs/>
          <w:i/>
          <w:color w:val="000000" w:themeColor="text1"/>
          <w:szCs w:val="24"/>
        </w:rPr>
        <w:t xml:space="preserve"> </w:t>
      </w:r>
      <w:bookmarkStart w:id="1" w:name="_GoBack"/>
      <w:r w:rsidR="005D4E44" w:rsidRPr="00FD5A9B">
        <w:rPr>
          <w:szCs w:val="24"/>
        </w:rPr>
        <w:t xml:space="preserve">Supply, Installation, Development and Customization of </w:t>
      </w:r>
      <w:proofErr w:type="spellStart"/>
      <w:r w:rsidR="005D4E44" w:rsidRPr="00FD5A9B">
        <w:rPr>
          <w:szCs w:val="24"/>
        </w:rPr>
        <w:t>RegTech</w:t>
      </w:r>
      <w:proofErr w:type="spellEnd"/>
      <w:r w:rsidR="005D4E44" w:rsidRPr="00FD5A9B">
        <w:rPr>
          <w:szCs w:val="24"/>
        </w:rPr>
        <w:t xml:space="preserve"> (Regulatory Technology)/</w:t>
      </w:r>
      <w:proofErr w:type="spellStart"/>
      <w:r w:rsidR="005D4E44" w:rsidRPr="00FD5A9B">
        <w:rPr>
          <w:szCs w:val="24"/>
        </w:rPr>
        <w:t>SupTech</w:t>
      </w:r>
      <w:proofErr w:type="spellEnd"/>
      <w:r w:rsidR="005D4E44" w:rsidRPr="00FD5A9B">
        <w:rPr>
          <w:szCs w:val="24"/>
        </w:rPr>
        <w:t xml:space="preserve"> (Supervisory Technology), Insurance Software Applications (Fraud detection, Centralized rating system, Motor Road accident database, Development of interactive portal, online agent approval Certification agents, brokers</w:t>
      </w:r>
      <w:r w:rsidR="00FD5A9B">
        <w:rPr>
          <w:szCs w:val="24"/>
        </w:rPr>
        <w:t>)</w:t>
      </w:r>
      <w:r w:rsidR="005D4E44" w:rsidRPr="00FD5A9B">
        <w:rPr>
          <w:szCs w:val="24"/>
        </w:rPr>
        <w:t xml:space="preserve"> for IDRA, LMS for BIA, Web Portal &amp; CMS, Business Intelligence and Call Center &amp; CRM for IDRA and BIA.</w:t>
      </w:r>
      <w:r w:rsidR="001A578E" w:rsidRPr="00FD5A9B">
        <w:rPr>
          <w:color w:val="000000" w:themeColor="text1"/>
        </w:rPr>
        <w:t>.</w:t>
      </w:r>
      <w:bookmarkEnd w:id="1"/>
    </w:p>
    <w:p w:rsidR="00414552" w:rsidRPr="0065731D" w:rsidRDefault="00414552" w:rsidP="005E33BD">
      <w:pPr>
        <w:ind w:right="288"/>
        <w:jc w:val="both"/>
        <w:rPr>
          <w:color w:val="000000" w:themeColor="text1"/>
          <w:szCs w:val="24"/>
        </w:rPr>
      </w:pPr>
    </w:p>
    <w:p w:rsidR="001417F2" w:rsidRPr="005D4E44" w:rsidRDefault="001417F2" w:rsidP="005D4E44">
      <w:pPr>
        <w:spacing w:line="324" w:lineRule="auto"/>
        <w:jc w:val="both"/>
        <w:rPr>
          <w:sz w:val="20"/>
        </w:rPr>
      </w:pPr>
      <w:r w:rsidRPr="0065731D">
        <w:rPr>
          <w:iCs/>
          <w:color w:val="000000" w:themeColor="text1"/>
          <w:szCs w:val="24"/>
        </w:rPr>
        <w:t xml:space="preserve">This is to notify </w:t>
      </w:r>
      <w:r w:rsidR="0075270F" w:rsidRPr="0065731D">
        <w:rPr>
          <w:iCs/>
          <w:color w:val="000000" w:themeColor="text1"/>
          <w:szCs w:val="24"/>
        </w:rPr>
        <w:t xml:space="preserve">you that your Bid dated </w:t>
      </w:r>
      <w:r w:rsidR="001177DB">
        <w:rPr>
          <w:iCs/>
          <w:color w:val="000000" w:themeColor="text1"/>
          <w:szCs w:val="24"/>
        </w:rPr>
        <w:t>24</w:t>
      </w:r>
      <w:r w:rsidR="00414552" w:rsidRPr="0065731D">
        <w:rPr>
          <w:iCs/>
          <w:color w:val="000000" w:themeColor="text1"/>
          <w:szCs w:val="24"/>
        </w:rPr>
        <w:t xml:space="preserve"> </w:t>
      </w:r>
      <w:r w:rsidR="001A578E">
        <w:rPr>
          <w:iCs/>
          <w:color w:val="000000" w:themeColor="text1"/>
          <w:szCs w:val="24"/>
        </w:rPr>
        <w:t>April</w:t>
      </w:r>
      <w:r w:rsidR="00414552" w:rsidRPr="0065731D">
        <w:rPr>
          <w:iCs/>
          <w:color w:val="000000" w:themeColor="text1"/>
          <w:szCs w:val="24"/>
        </w:rPr>
        <w:t xml:space="preserve"> </w:t>
      </w:r>
      <w:r w:rsidR="001A578E">
        <w:rPr>
          <w:iCs/>
          <w:color w:val="000000" w:themeColor="text1"/>
          <w:szCs w:val="24"/>
        </w:rPr>
        <w:t>2022</w:t>
      </w:r>
      <w:r w:rsidR="00100662" w:rsidRPr="0065731D">
        <w:rPr>
          <w:iCs/>
          <w:color w:val="000000" w:themeColor="text1"/>
          <w:szCs w:val="24"/>
        </w:rPr>
        <w:t xml:space="preserve"> for</w:t>
      </w:r>
      <w:r w:rsidRPr="0065731D">
        <w:rPr>
          <w:iCs/>
          <w:color w:val="000000" w:themeColor="text1"/>
          <w:szCs w:val="24"/>
        </w:rPr>
        <w:t xml:space="preserve"> execution of </w:t>
      </w:r>
      <w:r w:rsidR="00100662" w:rsidRPr="0065731D">
        <w:rPr>
          <w:iCs/>
          <w:color w:val="000000" w:themeColor="text1"/>
          <w:szCs w:val="24"/>
        </w:rPr>
        <w:t>the</w:t>
      </w:r>
      <w:r w:rsidR="00100662" w:rsidRPr="0065731D">
        <w:rPr>
          <w:b/>
          <w:color w:val="000000" w:themeColor="text1"/>
          <w:szCs w:val="24"/>
        </w:rPr>
        <w:t xml:space="preserve"> </w:t>
      </w:r>
      <w:r w:rsidR="005D4E44" w:rsidRPr="00FD5A9B">
        <w:rPr>
          <w:szCs w:val="24"/>
        </w:rPr>
        <w:t xml:space="preserve">Supply, Installation, Development and Customization of </w:t>
      </w:r>
      <w:proofErr w:type="spellStart"/>
      <w:r w:rsidR="005D4E44" w:rsidRPr="00FD5A9B">
        <w:rPr>
          <w:szCs w:val="24"/>
        </w:rPr>
        <w:t>RegTech</w:t>
      </w:r>
      <w:proofErr w:type="spellEnd"/>
      <w:r w:rsidR="005D4E44" w:rsidRPr="00FD5A9B">
        <w:rPr>
          <w:szCs w:val="24"/>
        </w:rPr>
        <w:t xml:space="preserve"> (Regulatory Technology)/</w:t>
      </w:r>
      <w:proofErr w:type="spellStart"/>
      <w:r w:rsidR="005D4E44" w:rsidRPr="00FD5A9B">
        <w:rPr>
          <w:szCs w:val="24"/>
        </w:rPr>
        <w:t>SupTech</w:t>
      </w:r>
      <w:proofErr w:type="spellEnd"/>
      <w:r w:rsidR="005D4E44" w:rsidRPr="00FD5A9B">
        <w:rPr>
          <w:szCs w:val="24"/>
        </w:rPr>
        <w:t xml:space="preserve"> (Supervisory Technology), Insurance Software Applications (Fraud detection, Centralized rating system, Motor Road accident database, Development of interactive portal, online agent approval Certification agents, brokers</w:t>
      </w:r>
      <w:r w:rsidR="00FD5A9B">
        <w:rPr>
          <w:szCs w:val="24"/>
        </w:rPr>
        <w:t>)</w:t>
      </w:r>
      <w:r w:rsidR="005D4E44" w:rsidRPr="00FD5A9B">
        <w:rPr>
          <w:szCs w:val="24"/>
        </w:rPr>
        <w:t xml:space="preserve"> for IDRA, LMS for BIA, Web Portal &amp; CMS, Business Intelligence and Call Center &amp; CRM for IDRA and BIA.</w:t>
      </w:r>
      <w:r w:rsidR="005D4E44" w:rsidRPr="00FD5A9B">
        <w:rPr>
          <w:i/>
          <w:iCs/>
          <w:color w:val="000000" w:themeColor="text1"/>
          <w:szCs w:val="24"/>
        </w:rPr>
        <w:t xml:space="preserve"> </w:t>
      </w:r>
      <w:r w:rsidR="00C8028C" w:rsidRPr="00FD5A9B">
        <w:rPr>
          <w:i/>
          <w:iCs/>
          <w:color w:val="000000" w:themeColor="text1"/>
          <w:szCs w:val="24"/>
        </w:rPr>
        <w:t>(Package No.: G</w:t>
      </w:r>
      <w:r w:rsidR="005E33BD" w:rsidRPr="00FD5A9B">
        <w:rPr>
          <w:i/>
          <w:iCs/>
          <w:color w:val="000000" w:themeColor="text1"/>
          <w:szCs w:val="24"/>
        </w:rPr>
        <w:t>-</w:t>
      </w:r>
      <w:r w:rsidR="005D4E44" w:rsidRPr="00FD5A9B">
        <w:rPr>
          <w:i/>
          <w:iCs/>
          <w:color w:val="000000" w:themeColor="text1"/>
          <w:szCs w:val="24"/>
        </w:rPr>
        <w:t>23</w:t>
      </w:r>
      <w:r w:rsidR="00C8028C" w:rsidRPr="00FD5A9B">
        <w:rPr>
          <w:i/>
          <w:iCs/>
          <w:color w:val="000000" w:themeColor="text1"/>
          <w:szCs w:val="24"/>
        </w:rPr>
        <w:t>)</w:t>
      </w:r>
      <w:r w:rsidR="00100662" w:rsidRPr="00624045">
        <w:rPr>
          <w:b/>
          <w:iCs/>
          <w:color w:val="000000" w:themeColor="text1"/>
          <w:szCs w:val="24"/>
        </w:rPr>
        <w:t xml:space="preserve"> </w:t>
      </w:r>
      <w:r w:rsidRPr="0065731D">
        <w:rPr>
          <w:iCs/>
          <w:color w:val="000000" w:themeColor="text1"/>
          <w:szCs w:val="24"/>
        </w:rPr>
        <w:t xml:space="preserve">for the Accepted Contract Amount </w:t>
      </w:r>
      <w:r w:rsidR="00100662" w:rsidRPr="0065731D">
        <w:rPr>
          <w:iCs/>
          <w:color w:val="000000" w:themeColor="text1"/>
          <w:szCs w:val="24"/>
        </w:rPr>
        <w:t>of</w:t>
      </w:r>
      <w:r w:rsidR="005D4E44">
        <w:rPr>
          <w:iCs/>
          <w:color w:val="000000" w:themeColor="text1"/>
          <w:szCs w:val="24"/>
        </w:rPr>
        <w:t xml:space="preserve"> </w:t>
      </w:r>
      <w:r w:rsidR="005D4E44" w:rsidRPr="005D4E44">
        <w:rPr>
          <w:iCs/>
          <w:color w:val="000000" w:themeColor="text1"/>
          <w:szCs w:val="24"/>
        </w:rPr>
        <w:t xml:space="preserve">USD </w:t>
      </w:r>
      <w:proofErr w:type="gramStart"/>
      <w:r w:rsidR="005D4E44" w:rsidRPr="005D4E44">
        <w:rPr>
          <w:iCs/>
          <w:color w:val="000000" w:themeColor="text1"/>
          <w:szCs w:val="24"/>
        </w:rPr>
        <w:t xml:space="preserve">9172649.54  </w:t>
      </w:r>
      <w:r w:rsidR="001177DB">
        <w:rPr>
          <w:iCs/>
          <w:color w:val="000000" w:themeColor="text1"/>
          <w:szCs w:val="24"/>
        </w:rPr>
        <w:t>[</w:t>
      </w:r>
      <w:proofErr w:type="gramEnd"/>
      <w:r w:rsidR="005D4E44" w:rsidRPr="005D4E44">
        <w:rPr>
          <w:iCs/>
          <w:color w:val="000000" w:themeColor="text1"/>
          <w:szCs w:val="24"/>
        </w:rPr>
        <w:t>(Nine  million one hundred seventy two thousand six hundred forty-nine dollars and fifty -four cents)</w:t>
      </w:r>
      <w:r w:rsidR="00414552" w:rsidRPr="005D4E44">
        <w:rPr>
          <w:iCs/>
          <w:color w:val="000000" w:themeColor="text1"/>
          <w:szCs w:val="24"/>
        </w:rPr>
        <w:t>,</w:t>
      </w:r>
      <w:r w:rsidR="001177DB" w:rsidRPr="001177DB">
        <w:rPr>
          <w:iCs/>
          <w:szCs w:val="24"/>
        </w:rPr>
        <w:t xml:space="preserve"> </w:t>
      </w:r>
      <w:r w:rsidR="001177DB" w:rsidRPr="003E28E4">
        <w:rPr>
          <w:iCs/>
          <w:szCs w:val="24"/>
        </w:rPr>
        <w:t>Including</w:t>
      </w:r>
      <w:r w:rsidR="001177DB">
        <w:rPr>
          <w:iCs/>
          <w:szCs w:val="24"/>
        </w:rPr>
        <w:t xml:space="preserve"> VAT and taxes where applicable]</w:t>
      </w:r>
      <w:r w:rsidR="00414552" w:rsidRPr="005D4E44">
        <w:rPr>
          <w:iCs/>
          <w:color w:val="000000" w:themeColor="text1"/>
          <w:szCs w:val="24"/>
        </w:rPr>
        <w:t xml:space="preserve"> </w:t>
      </w:r>
      <w:r w:rsidRPr="005D4E44">
        <w:rPr>
          <w:iCs/>
          <w:color w:val="000000" w:themeColor="text1"/>
          <w:szCs w:val="24"/>
        </w:rPr>
        <w:t>as corrected</w:t>
      </w:r>
      <w:r w:rsidRPr="001A578E">
        <w:rPr>
          <w:color w:val="000000" w:themeColor="text1"/>
          <w:szCs w:val="24"/>
        </w:rPr>
        <w:t xml:space="preserve"> and modified in accordance with the Instructions to Bidders is hereby accepted by our Agency.</w:t>
      </w:r>
    </w:p>
    <w:p w:rsidR="001417F2" w:rsidRPr="0065731D" w:rsidRDefault="001417F2" w:rsidP="00100662">
      <w:pPr>
        <w:pStyle w:val="BodyTextIndent"/>
        <w:ind w:left="180" w:right="288"/>
        <w:rPr>
          <w:iCs/>
          <w:color w:val="000000" w:themeColor="text1"/>
          <w:szCs w:val="24"/>
        </w:rPr>
      </w:pPr>
    </w:p>
    <w:p w:rsidR="00722331" w:rsidRDefault="001417F2" w:rsidP="00722331">
      <w:pPr>
        <w:pStyle w:val="BodyTextIndent"/>
        <w:ind w:left="0" w:right="288"/>
        <w:rPr>
          <w:iCs/>
          <w:color w:val="000000" w:themeColor="text1"/>
          <w:szCs w:val="24"/>
        </w:rPr>
      </w:pPr>
      <w:r w:rsidRPr="0065731D">
        <w:rPr>
          <w:iCs/>
          <w:color w:val="000000" w:themeColor="text1"/>
          <w:szCs w:val="24"/>
        </w:rPr>
        <w:t xml:space="preserve">You are requested to furnish the Performance Security within 28 days in accordance with the Conditions of Contract, using for that purpose of the Performance Security Form included in Section </w:t>
      </w:r>
      <w:r w:rsidR="00624045">
        <w:rPr>
          <w:iCs/>
          <w:color w:val="000000" w:themeColor="text1"/>
          <w:szCs w:val="24"/>
        </w:rPr>
        <w:t>VII</w:t>
      </w:r>
      <w:r w:rsidRPr="0065731D">
        <w:rPr>
          <w:iCs/>
          <w:color w:val="000000" w:themeColor="text1"/>
          <w:szCs w:val="24"/>
        </w:rPr>
        <w:t>, Contract Forms, of the Bidding Document.</w:t>
      </w:r>
    </w:p>
    <w:p w:rsidR="00B579C7" w:rsidRDefault="00B579C7" w:rsidP="00722331">
      <w:pPr>
        <w:pStyle w:val="BodyTextIndent"/>
        <w:ind w:left="0" w:right="288"/>
        <w:rPr>
          <w:iCs/>
          <w:color w:val="000000" w:themeColor="text1"/>
          <w:szCs w:val="24"/>
        </w:rPr>
      </w:pPr>
    </w:p>
    <w:p w:rsidR="00722331" w:rsidRDefault="00722331" w:rsidP="001417F2">
      <w:pPr>
        <w:rPr>
          <w:color w:val="000000" w:themeColor="text1"/>
          <w:szCs w:val="24"/>
        </w:rPr>
      </w:pPr>
    </w:p>
    <w:p w:rsidR="00100662" w:rsidRPr="0065731D" w:rsidRDefault="00100662" w:rsidP="003C13DF">
      <w:pPr>
        <w:rPr>
          <w:color w:val="000000" w:themeColor="text1"/>
          <w:szCs w:val="24"/>
        </w:rPr>
      </w:pPr>
      <w:r w:rsidRPr="0065731D">
        <w:rPr>
          <w:color w:val="000000" w:themeColor="text1"/>
          <w:szCs w:val="24"/>
        </w:rPr>
        <w:t>Project Director</w:t>
      </w:r>
    </w:p>
    <w:p w:rsidR="001417F2" w:rsidRPr="0065731D" w:rsidRDefault="00100662" w:rsidP="002C68F9">
      <w:pPr>
        <w:rPr>
          <w:color w:val="000000" w:themeColor="text1"/>
          <w:szCs w:val="24"/>
        </w:rPr>
      </w:pPr>
      <w:r w:rsidRPr="0065731D">
        <w:rPr>
          <w:color w:val="000000" w:themeColor="text1"/>
          <w:szCs w:val="24"/>
        </w:rPr>
        <w:t>Bangladesh Insurance Sector Development Project (BISDP)</w:t>
      </w:r>
    </w:p>
    <w:p w:rsidR="001417F2" w:rsidRPr="0065731D" w:rsidRDefault="001417F2" w:rsidP="001417F2">
      <w:pPr>
        <w:rPr>
          <w:color w:val="000000" w:themeColor="text1"/>
          <w:szCs w:val="24"/>
        </w:rPr>
      </w:pPr>
    </w:p>
    <w:p w:rsidR="00EE7209" w:rsidRPr="0065731D" w:rsidRDefault="001417F2" w:rsidP="008324EA">
      <w:pPr>
        <w:rPr>
          <w:color w:val="000000" w:themeColor="text1"/>
          <w:szCs w:val="24"/>
        </w:rPr>
      </w:pPr>
      <w:r w:rsidRPr="0065731D">
        <w:rPr>
          <w:b/>
          <w:bCs/>
          <w:color w:val="000000" w:themeColor="text1"/>
          <w:szCs w:val="24"/>
        </w:rPr>
        <w:t xml:space="preserve">Attachment:  </w:t>
      </w:r>
      <w:r w:rsidR="001177DB">
        <w:rPr>
          <w:b/>
          <w:bCs/>
          <w:color w:val="000000" w:themeColor="text1"/>
          <w:szCs w:val="24"/>
        </w:rPr>
        <w:t>Draft</w:t>
      </w:r>
      <w:r w:rsidR="001177DB" w:rsidRPr="0065731D">
        <w:rPr>
          <w:b/>
          <w:bCs/>
          <w:color w:val="000000" w:themeColor="text1"/>
          <w:szCs w:val="24"/>
        </w:rPr>
        <w:t xml:space="preserve"> Contract</w:t>
      </w:r>
      <w:r w:rsidRPr="0065731D">
        <w:rPr>
          <w:b/>
          <w:bCs/>
          <w:color w:val="000000" w:themeColor="text1"/>
          <w:szCs w:val="24"/>
        </w:rPr>
        <w:t xml:space="preserve"> Agreement</w:t>
      </w:r>
    </w:p>
    <w:sectPr w:rsidR="00EE7209" w:rsidRPr="0065731D" w:rsidSect="005D4E44">
      <w:pgSz w:w="12240" w:h="15840"/>
      <w:pgMar w:top="864" w:right="1440" w:bottom="864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imes New Roman Bold">
    <w:panose1 w:val="02020803070505020304"/>
    <w:charset w:val="00"/>
    <w:family w:val="roman"/>
    <w:notTrueType/>
    <w:pitch w:val="default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417F2"/>
    <w:rsid w:val="00090A06"/>
    <w:rsid w:val="000C61F2"/>
    <w:rsid w:val="000E5BD6"/>
    <w:rsid w:val="00100662"/>
    <w:rsid w:val="001177DB"/>
    <w:rsid w:val="001417F2"/>
    <w:rsid w:val="00147CAA"/>
    <w:rsid w:val="00151A93"/>
    <w:rsid w:val="0018586B"/>
    <w:rsid w:val="001A578E"/>
    <w:rsid w:val="0020005C"/>
    <w:rsid w:val="002C68F9"/>
    <w:rsid w:val="002E1A96"/>
    <w:rsid w:val="00303321"/>
    <w:rsid w:val="003C13DF"/>
    <w:rsid w:val="00414552"/>
    <w:rsid w:val="00527618"/>
    <w:rsid w:val="00596386"/>
    <w:rsid w:val="005D4E44"/>
    <w:rsid w:val="005E33BD"/>
    <w:rsid w:val="005E5494"/>
    <w:rsid w:val="00602942"/>
    <w:rsid w:val="006044CB"/>
    <w:rsid w:val="00624045"/>
    <w:rsid w:val="0064628B"/>
    <w:rsid w:val="0065731D"/>
    <w:rsid w:val="00722331"/>
    <w:rsid w:val="0075270F"/>
    <w:rsid w:val="00757735"/>
    <w:rsid w:val="007C51E7"/>
    <w:rsid w:val="008324EA"/>
    <w:rsid w:val="008A2F8D"/>
    <w:rsid w:val="00922EAD"/>
    <w:rsid w:val="00944E8C"/>
    <w:rsid w:val="009C2D93"/>
    <w:rsid w:val="009C7408"/>
    <w:rsid w:val="00A61229"/>
    <w:rsid w:val="00AA76C9"/>
    <w:rsid w:val="00AB6B44"/>
    <w:rsid w:val="00AE0736"/>
    <w:rsid w:val="00B579C7"/>
    <w:rsid w:val="00C8028C"/>
    <w:rsid w:val="00DF4A11"/>
    <w:rsid w:val="00E72F4D"/>
    <w:rsid w:val="00EE7209"/>
    <w:rsid w:val="00F7619A"/>
    <w:rsid w:val="00F7772D"/>
    <w:rsid w:val="00F958EE"/>
    <w:rsid w:val="00FD5A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9AE7E070-DF2B-4FA9-84CE-356A10055B5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iPriority="0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1417F2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</w:rPr>
  </w:style>
  <w:style w:type="paragraph" w:styleId="Heading1">
    <w:name w:val="heading 1"/>
    <w:basedOn w:val="Normal"/>
    <w:next w:val="Normal"/>
    <w:link w:val="Heading1Char"/>
    <w:qFormat/>
    <w:rsid w:val="0075270F"/>
    <w:pPr>
      <w:suppressAutoHyphens/>
      <w:overflowPunct w:val="0"/>
      <w:autoSpaceDE w:val="0"/>
      <w:autoSpaceDN w:val="0"/>
      <w:adjustRightInd w:val="0"/>
      <w:jc w:val="center"/>
      <w:textAlignment w:val="baseline"/>
      <w:outlineLvl w:val="0"/>
    </w:pPr>
    <w:rPr>
      <w:b/>
      <w:sz w:val="3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Indent">
    <w:name w:val="Body Text Indent"/>
    <w:basedOn w:val="Normal"/>
    <w:link w:val="BodyTextIndentChar"/>
    <w:rsid w:val="001417F2"/>
    <w:pPr>
      <w:ind w:left="720"/>
      <w:jc w:val="both"/>
    </w:pPr>
  </w:style>
  <w:style w:type="character" w:customStyle="1" w:styleId="BodyTextIndentChar">
    <w:name w:val="Body Text Indent Char"/>
    <w:basedOn w:val="DefaultParagraphFont"/>
    <w:link w:val="BodyTextIndent"/>
    <w:rsid w:val="001417F2"/>
    <w:rPr>
      <w:rFonts w:ascii="Times New Roman" w:eastAsia="Times New Roman" w:hAnsi="Times New Roman" w:cs="Times New Roman"/>
      <w:sz w:val="24"/>
      <w:szCs w:val="20"/>
    </w:rPr>
  </w:style>
  <w:style w:type="paragraph" w:customStyle="1" w:styleId="SectionIXHeader">
    <w:name w:val="Section IX Header"/>
    <w:basedOn w:val="Normal"/>
    <w:rsid w:val="001417F2"/>
    <w:pPr>
      <w:spacing w:before="240" w:after="240"/>
      <w:jc w:val="center"/>
    </w:pPr>
    <w:rPr>
      <w:rFonts w:ascii="Times New Roman Bold" w:hAnsi="Times New Roman Bold"/>
      <w:b/>
      <w:sz w:val="36"/>
    </w:rPr>
  </w:style>
  <w:style w:type="paragraph" w:styleId="TOAHeading">
    <w:name w:val="toa heading"/>
    <w:basedOn w:val="Normal"/>
    <w:next w:val="Normal"/>
    <w:rsid w:val="001417F2"/>
    <w:pPr>
      <w:tabs>
        <w:tab w:val="left" w:pos="9000"/>
        <w:tab w:val="right" w:pos="9360"/>
      </w:tabs>
      <w:suppressAutoHyphens/>
      <w:jc w:val="both"/>
    </w:pPr>
  </w:style>
  <w:style w:type="character" w:customStyle="1" w:styleId="ListParagraphChar">
    <w:name w:val="List Paragraph Char"/>
    <w:aliases w:val="AB List 1 Char,Bullet Points Char,List Paragraph1 Char,ProcessA Char,Resume Title Char,ListBullet Paragraph Char"/>
    <w:link w:val="ListParagraph"/>
    <w:uiPriority w:val="34"/>
    <w:qFormat/>
    <w:locked/>
    <w:rsid w:val="0075270F"/>
    <w:rPr>
      <w:rFonts w:ascii="Verdana" w:hAnsi="Verdana"/>
      <w:bCs/>
    </w:rPr>
  </w:style>
  <w:style w:type="paragraph" w:styleId="ListParagraph">
    <w:name w:val="List Paragraph"/>
    <w:aliases w:val="AB List 1,Bullet Points,List Paragraph1,ProcessA,Resume Title,ListBullet Paragraph"/>
    <w:basedOn w:val="Normal"/>
    <w:link w:val="ListParagraphChar"/>
    <w:uiPriority w:val="34"/>
    <w:qFormat/>
    <w:rsid w:val="0075270F"/>
    <w:pPr>
      <w:spacing w:before="120" w:after="120"/>
      <w:ind w:left="720"/>
      <w:contextualSpacing/>
    </w:pPr>
    <w:rPr>
      <w:rFonts w:ascii="Verdana" w:eastAsiaTheme="minorHAnsi" w:hAnsi="Verdana" w:cstheme="minorBidi"/>
      <w:bCs/>
      <w:sz w:val="22"/>
      <w:szCs w:val="22"/>
    </w:rPr>
  </w:style>
  <w:style w:type="character" w:customStyle="1" w:styleId="Heading1Char">
    <w:name w:val="Heading 1 Char"/>
    <w:basedOn w:val="DefaultParagraphFont"/>
    <w:link w:val="Heading1"/>
    <w:rsid w:val="0075270F"/>
    <w:rPr>
      <w:rFonts w:ascii="Times New Roman" w:eastAsia="Times New Roman" w:hAnsi="Times New Roman" w:cs="Times New Roman"/>
      <w:b/>
      <w:sz w:val="36"/>
      <w:szCs w:val="20"/>
    </w:rPr>
  </w:style>
  <w:style w:type="paragraph" w:styleId="NormalWeb">
    <w:name w:val="Normal (Web)"/>
    <w:basedOn w:val="Normal"/>
    <w:uiPriority w:val="99"/>
    <w:unhideWhenUsed/>
    <w:rsid w:val="00100662"/>
    <w:pPr>
      <w:spacing w:before="100" w:beforeAutospacing="1" w:after="100" w:afterAutospacing="1"/>
    </w:pPr>
    <w:rPr>
      <w:szCs w:val="24"/>
    </w:rPr>
  </w:style>
  <w:style w:type="paragraph" w:customStyle="1" w:styleId="Default">
    <w:name w:val="Default"/>
    <w:rsid w:val="002C68F9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8A2F8D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A2F8D"/>
    <w:rPr>
      <w:rFonts w:ascii="Segoe UI" w:eastAsia="Times New Roman" w:hAnsi="Segoe UI" w:cs="Segoe UI"/>
      <w:sz w:val="18"/>
      <w:szCs w:val="18"/>
    </w:rPr>
  </w:style>
  <w:style w:type="paragraph" w:styleId="Header">
    <w:name w:val="header"/>
    <w:basedOn w:val="Normal"/>
    <w:link w:val="HeaderChar"/>
    <w:semiHidden/>
    <w:rsid w:val="001A578E"/>
    <w:pPr>
      <w:suppressAutoHyphens/>
      <w:overflowPunct w:val="0"/>
      <w:autoSpaceDE w:val="0"/>
      <w:autoSpaceDN w:val="0"/>
      <w:adjustRightInd w:val="0"/>
      <w:jc w:val="both"/>
      <w:textAlignment w:val="baseline"/>
    </w:pPr>
    <w:rPr>
      <w:sz w:val="20"/>
    </w:rPr>
  </w:style>
  <w:style w:type="character" w:customStyle="1" w:styleId="HeaderChar">
    <w:name w:val="Header Char"/>
    <w:basedOn w:val="DefaultParagraphFont"/>
    <w:link w:val="Header"/>
    <w:semiHidden/>
    <w:rsid w:val="001A578E"/>
    <w:rPr>
      <w:rFonts w:ascii="Times New Roman" w:eastAsia="Times New Roman" w:hAnsi="Times New Roman" w:cs="Times New Roman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70856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756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075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164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479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366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267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876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674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995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496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708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7357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22D807DA5079DD4F8FC962D9402EEFD8" ma:contentTypeVersion="11" ma:contentTypeDescription="Create a new document." ma:contentTypeScope="" ma:versionID="57204275a98f7a253e8f630a2bd23823">
  <xsd:schema xmlns:xsd="http://www.w3.org/2001/XMLSchema" xmlns:xs="http://www.w3.org/2001/XMLSchema" xmlns:p="http://schemas.microsoft.com/office/2006/metadata/properties" xmlns:ns2="644a89e5-6bf3-45be-973d-31dedccce5a6" targetNamespace="http://schemas.microsoft.com/office/2006/metadata/properties" ma:root="true" ma:fieldsID="02fa2c5dab7c54bfe4acdd3a2f697a85" ns2:_="">
    <xsd:import namespace="644a89e5-6bf3-45be-973d-31dedccce5a6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OCR" minOccurs="0"/>
                <xsd:element ref="ns2:MediaServiceDateTaken" minOccurs="0"/>
                <xsd:element ref="ns2:MediaServiceLocation" minOccurs="0"/>
                <xsd:element ref="ns2:MediaServiceEventHashCode" minOccurs="0"/>
                <xsd:element ref="ns2:MediaServiceGenerationTime" minOccurs="0"/>
                <xsd:element ref="ns2:MediaServiceAutoKeyPoints" minOccurs="0"/>
                <xsd:element ref="ns2:MediaServiceKeyPoints" minOccurs="0"/>
                <xsd:element ref="ns2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44a89e5-6bf3-45be-973d-31dedccce5a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5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6" nillable="true" ma:displayName="MediaServiceAutoTags" ma:internalName="MediaServiceAutoTags" ma:readOnly="true">
      <xsd:simpleType>
        <xsd:restriction base="dms:Text"/>
      </xsd:simpleType>
    </xsd:element>
    <xsd:element name="MediaServiceOCR" ma:index="7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8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0" nillable="true" ma:displayName="MediaServiceLocation" ma:internalName="MediaServiceLocation" ma:readOnly="true">
      <xsd:simpleType>
        <xsd:restriction base="dms:Text"/>
      </xsd:simpleType>
    </xsd:element>
    <xsd:element name="MediaServiceEventHashCode" ma:index="11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AutoKeyPoints" ma:index="13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4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18" nillable="true" ma:displayName="Length (seconds)" ma:internalName="MediaLengthInSeconds" ma:readOnly="tru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15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9E5CADC5-1DFC-40C7-BAE4-D71E1473A77C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831E7F5C-8906-4B47-9BF0-6E56557FDD5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644a89e5-6bf3-45be-973d-31dedccce5a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92D961BA-A49E-43B3-9A9F-42685D8DCFA2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333</Words>
  <Characters>1899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HP Inc.</Company>
  <LinksUpToDate>false</LinksUpToDate>
  <CharactersWithSpaces>2228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Windows User</cp:lastModifiedBy>
  <cp:revision>2</cp:revision>
  <cp:lastPrinted>2022-08-21T06:01:00Z</cp:lastPrinted>
  <dcterms:created xsi:type="dcterms:W3CDTF">2022-08-25T04:13:00Z</dcterms:created>
  <dcterms:modified xsi:type="dcterms:W3CDTF">2022-08-25T04:13:00Z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0x01010022D807DA5079DD4F8FC962D9402EEFD8</vt:lpwstr>
  </property>
</Properties>
</file>