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75" w:type="dxa"/>
        <w:tblInd w:w="9" w:type="dxa"/>
        <w:tblLook w:val="01E0" w:firstRow="1" w:lastRow="1" w:firstColumn="1" w:lastColumn="1" w:noHBand="0" w:noVBand="0"/>
      </w:tblPr>
      <w:tblGrid>
        <w:gridCol w:w="6399"/>
        <w:gridCol w:w="3276"/>
      </w:tblGrid>
      <w:tr w:rsidR="0017648C" w:rsidRPr="00EC1BD8" w14:paraId="734DB2A3" w14:textId="77777777" w:rsidTr="00335618">
        <w:tc>
          <w:tcPr>
            <w:tcW w:w="6399" w:type="dxa"/>
          </w:tcPr>
          <w:p w14:paraId="19FAD7B8" w14:textId="77777777" w:rsidR="0017648C" w:rsidRPr="00EC1BD8" w:rsidRDefault="0017648C" w:rsidP="001C4548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b/>
                <w:lang w:val="en-GB"/>
              </w:rPr>
            </w:pPr>
            <w:r w:rsidRPr="00EC1BD8">
              <w:rPr>
                <w:b/>
              </w:rPr>
              <w:br w:type="page"/>
            </w:r>
            <w:r w:rsidRPr="00EC1BD8">
              <w:rPr>
                <w:rFonts w:ascii="Book Antiqua" w:hAnsi="Book Antiqua" w:cs="Arial"/>
                <w:b/>
                <w:lang w:val="en-GB"/>
              </w:rPr>
              <w:t xml:space="preserve">Ref: </w:t>
            </w:r>
            <w:r w:rsidR="00335618" w:rsidRPr="00EC1BD8">
              <w:rPr>
                <w:rFonts w:ascii="Book Antiqua" w:hAnsi="Book Antiqua" w:cs="Arial"/>
                <w:b/>
              </w:rPr>
              <w:t>28.14.0000.130.01.01</w:t>
            </w:r>
            <w:r w:rsidR="001C4548" w:rsidRPr="00EC1BD8">
              <w:rPr>
                <w:rFonts w:ascii="Book Antiqua" w:hAnsi="Book Antiqua" w:cs="Arial"/>
                <w:b/>
              </w:rPr>
              <w:t>3</w:t>
            </w:r>
            <w:r w:rsidR="00335618" w:rsidRPr="00EC1BD8">
              <w:rPr>
                <w:rFonts w:ascii="Book Antiqua" w:hAnsi="Book Antiqua" w:cs="Arial"/>
                <w:b/>
              </w:rPr>
              <w:t>.23 (Re-Tender)-Package-</w:t>
            </w:r>
            <w:r w:rsidR="00335618" w:rsidRPr="00EC1BD8">
              <w:rPr>
                <w:rFonts w:ascii="Book Antiqua" w:hAnsi="Book Antiqua"/>
                <w:b/>
              </w:rPr>
              <w:t>0</w:t>
            </w:r>
            <w:r w:rsidR="001C4548" w:rsidRPr="00EC1BD8">
              <w:rPr>
                <w:rFonts w:ascii="Book Antiqua" w:hAnsi="Book Antiqua"/>
                <w:b/>
              </w:rPr>
              <w:t>3</w:t>
            </w:r>
          </w:p>
        </w:tc>
        <w:tc>
          <w:tcPr>
            <w:tcW w:w="3276" w:type="dxa"/>
          </w:tcPr>
          <w:p w14:paraId="473264B1" w14:textId="77777777" w:rsidR="0017648C" w:rsidRPr="00EC1BD8" w:rsidRDefault="0017648C" w:rsidP="00EC1BD8">
            <w:pPr>
              <w:spacing w:after="0" w:line="240" w:lineRule="auto"/>
              <w:jc w:val="right"/>
              <w:rPr>
                <w:rFonts w:ascii="Book Antiqua" w:hAnsi="Book Antiqua" w:cs="Arial"/>
                <w:lang w:val="en-GB"/>
              </w:rPr>
            </w:pPr>
            <w:r w:rsidRPr="00EC1BD8">
              <w:rPr>
                <w:rFonts w:ascii="Book Antiqua" w:hAnsi="Book Antiqua" w:cs="Arial"/>
                <w:lang w:val="en-GB"/>
              </w:rPr>
              <w:t xml:space="preserve">                        </w:t>
            </w:r>
            <w:r w:rsidR="00AA6AD9" w:rsidRPr="00EC1BD8">
              <w:rPr>
                <w:rFonts w:ascii="Book Antiqua" w:hAnsi="Book Antiqua" w:cs="Arial"/>
                <w:lang w:val="en-GB"/>
              </w:rPr>
              <w:t xml:space="preserve"> </w:t>
            </w:r>
            <w:r w:rsidRPr="00EC1BD8">
              <w:rPr>
                <w:rFonts w:ascii="Book Antiqua" w:hAnsi="Book Antiqua" w:cs="Arial"/>
                <w:lang w:val="en-GB"/>
              </w:rPr>
              <w:t xml:space="preserve">Date: </w:t>
            </w:r>
            <w:r w:rsidR="00EC1BD8" w:rsidRPr="00EC1BD8">
              <w:rPr>
                <w:rFonts w:ascii="Book Antiqua" w:hAnsi="Book Antiqua" w:cs="Arial"/>
                <w:lang w:val="en-GB"/>
              </w:rPr>
              <w:t>16</w:t>
            </w:r>
            <w:r w:rsidRPr="00EC1BD8">
              <w:rPr>
                <w:rFonts w:ascii="Book Antiqua" w:hAnsi="Book Antiqua" w:cs="Arial"/>
                <w:lang w:val="en-GB"/>
              </w:rPr>
              <w:t>-</w:t>
            </w:r>
            <w:r w:rsidR="00335618" w:rsidRPr="00EC1BD8">
              <w:rPr>
                <w:rFonts w:ascii="Book Antiqua" w:hAnsi="Book Antiqua" w:cs="Arial"/>
                <w:lang w:val="en-GB"/>
              </w:rPr>
              <w:t>11</w:t>
            </w:r>
            <w:r w:rsidRPr="00EC1BD8">
              <w:rPr>
                <w:rFonts w:ascii="Book Antiqua" w:hAnsi="Book Antiqua" w:cs="Arial"/>
                <w:lang w:val="en-GB"/>
              </w:rPr>
              <w:t>-2023</w:t>
            </w:r>
          </w:p>
        </w:tc>
      </w:tr>
      <w:tr w:rsidR="0017648C" w:rsidRPr="00EC1BD8" w14:paraId="33295BFE" w14:textId="77777777" w:rsidTr="00335618">
        <w:tc>
          <w:tcPr>
            <w:tcW w:w="6399" w:type="dxa"/>
          </w:tcPr>
          <w:p w14:paraId="06CB1D57" w14:textId="77777777" w:rsidR="0017648C" w:rsidRPr="00EC1BD8" w:rsidRDefault="0017648C" w:rsidP="00D31AC9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3276" w:type="dxa"/>
          </w:tcPr>
          <w:p w14:paraId="39314B7A" w14:textId="77777777" w:rsidR="0017648C" w:rsidRPr="00EC1BD8" w:rsidRDefault="0017648C" w:rsidP="00AA6AD9">
            <w:pPr>
              <w:spacing w:after="0" w:line="240" w:lineRule="auto"/>
              <w:ind w:right="792"/>
              <w:jc w:val="right"/>
              <w:rPr>
                <w:rFonts w:ascii="Book Antiqua" w:hAnsi="Book Antiqua" w:cs="Arial"/>
                <w:lang w:val="en-GB"/>
              </w:rPr>
            </w:pPr>
          </w:p>
        </w:tc>
      </w:tr>
    </w:tbl>
    <w:p w14:paraId="54BADC7D" w14:textId="77777777" w:rsidR="0017648C" w:rsidRPr="00EC1BD8" w:rsidRDefault="0017648C" w:rsidP="004C596B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i w:val="0"/>
          <w:color w:val="auto"/>
          <w:lang w:val="en-GB"/>
        </w:rPr>
      </w:pPr>
    </w:p>
    <w:p w14:paraId="1FA9909D" w14:textId="77777777" w:rsidR="0017648C" w:rsidRPr="00EC1BD8" w:rsidRDefault="0017648C" w:rsidP="00AA6AD9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b w:val="0"/>
          <w:bCs w:val="0"/>
          <w:i w:val="0"/>
          <w:color w:val="auto"/>
          <w:lang w:val="en-GB"/>
        </w:rPr>
      </w:pPr>
      <w:r w:rsidRPr="00EC1BD8">
        <w:rPr>
          <w:rFonts w:ascii="Book Antiqua" w:hAnsi="Book Antiqua" w:cs="Arial"/>
          <w:i w:val="0"/>
          <w:color w:val="auto"/>
          <w:sz w:val="26"/>
          <w:lang w:val="en-GB"/>
        </w:rPr>
        <w:t>Letter of Acceptance (Form PSN-6)</w:t>
      </w:r>
    </w:p>
    <w:p w14:paraId="471D8B69" w14:textId="77777777" w:rsidR="0017648C" w:rsidRPr="00EC1BD8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tbl>
      <w:tblPr>
        <w:tblW w:w="9702" w:type="dxa"/>
        <w:tblInd w:w="108" w:type="dxa"/>
        <w:tblLook w:val="01E0" w:firstRow="1" w:lastRow="1" w:firstColumn="1" w:lastColumn="1" w:noHBand="0" w:noVBand="0"/>
      </w:tblPr>
      <w:tblGrid>
        <w:gridCol w:w="6750"/>
        <w:gridCol w:w="2952"/>
      </w:tblGrid>
      <w:tr w:rsidR="00335618" w:rsidRPr="00EC1BD8" w14:paraId="3D4800E4" w14:textId="77777777" w:rsidTr="00443588">
        <w:trPr>
          <w:trHeight w:val="828"/>
        </w:trPr>
        <w:tc>
          <w:tcPr>
            <w:tcW w:w="6750" w:type="dxa"/>
          </w:tcPr>
          <w:p w14:paraId="537A13B5" w14:textId="77777777" w:rsidR="00D06F9F" w:rsidRPr="00EC1BD8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EC1BD8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Trust Security Services Ltd.</w:t>
            </w:r>
          </w:p>
          <w:p w14:paraId="0D52FB6C" w14:textId="77777777" w:rsidR="00D06F9F" w:rsidRPr="00EC1BD8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EC1BD8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Navana Rahim Ardent </w:t>
            </w:r>
          </w:p>
          <w:p w14:paraId="43840A98" w14:textId="77777777" w:rsidR="00D06F9F" w:rsidRPr="00EC1BD8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EC1BD8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Suite: C-9 &amp; D-9 (9th Floor) </w:t>
            </w:r>
          </w:p>
          <w:p w14:paraId="3B973113" w14:textId="77777777" w:rsidR="00335618" w:rsidRPr="00EC1BD8" w:rsidRDefault="00D06F9F" w:rsidP="00D06F9F">
            <w:pPr>
              <w:pStyle w:val="Normal10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EC1BD8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185, Shahid Syed Nazrul Islam Sharani, Dhaka-1000.</w:t>
            </w:r>
          </w:p>
        </w:tc>
        <w:tc>
          <w:tcPr>
            <w:tcW w:w="2952" w:type="dxa"/>
          </w:tcPr>
          <w:p w14:paraId="32428729" w14:textId="77777777" w:rsidR="00335618" w:rsidRPr="00EC1BD8" w:rsidRDefault="00335618" w:rsidP="00AA6AD9">
            <w:pPr>
              <w:pStyle w:val="Normal1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EC1BD8"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</w:tc>
      </w:tr>
    </w:tbl>
    <w:p w14:paraId="0E57123C" w14:textId="77777777" w:rsidR="0017648C" w:rsidRPr="00EC1BD8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p w14:paraId="3D632E63" w14:textId="77777777" w:rsidR="0017648C" w:rsidRPr="00EC1BD8" w:rsidRDefault="0017648C" w:rsidP="001C4548">
      <w:pPr>
        <w:spacing w:after="0" w:line="240" w:lineRule="auto"/>
        <w:jc w:val="both"/>
        <w:rPr>
          <w:rFonts w:ascii="Book Antiqua" w:hAnsi="Book Antiqua" w:cs="Arial"/>
          <w:b/>
          <w:i/>
          <w:iCs/>
        </w:rPr>
      </w:pPr>
      <w:r w:rsidRPr="00EC1BD8">
        <w:rPr>
          <w:rFonts w:ascii="Book Antiqua" w:hAnsi="Book Antiqua" w:cs="Arial"/>
          <w:lang w:val="en-GB"/>
        </w:rPr>
        <w:t xml:space="preserve">This is to notify you that your Tender dated </w:t>
      </w:r>
      <w:r w:rsidR="007518CD" w:rsidRPr="00EC1BD8">
        <w:rPr>
          <w:rFonts w:ascii="Book Antiqua" w:hAnsi="Book Antiqua" w:cs="Arial"/>
        </w:rPr>
        <w:t>12</w:t>
      </w:r>
      <w:r w:rsidRPr="00EC1BD8">
        <w:rPr>
          <w:rFonts w:ascii="Book Antiqua" w:hAnsi="Book Antiqua" w:cs="Arial"/>
          <w:iCs/>
          <w:lang w:val="en-GB"/>
        </w:rPr>
        <w:t>-0</w:t>
      </w:r>
      <w:r w:rsidR="007518CD" w:rsidRPr="00EC1BD8">
        <w:rPr>
          <w:rFonts w:ascii="Book Antiqua" w:hAnsi="Book Antiqua" w:cs="Arial"/>
          <w:iCs/>
        </w:rPr>
        <w:t>7</w:t>
      </w:r>
      <w:r w:rsidRPr="00EC1BD8">
        <w:rPr>
          <w:rFonts w:ascii="Book Antiqua" w:hAnsi="Book Antiqua" w:cs="Arial"/>
          <w:iCs/>
          <w:lang w:val="en-GB"/>
        </w:rPr>
        <w:t>-2023</w:t>
      </w:r>
      <w:r w:rsidRPr="00EC1BD8">
        <w:rPr>
          <w:rFonts w:ascii="Book Antiqua" w:hAnsi="Book Antiqua" w:cs="Arial"/>
          <w:lang w:val="en-GB"/>
        </w:rPr>
        <w:t xml:space="preserve"> for the performance of Services </w:t>
      </w:r>
      <w:r w:rsidR="0017794F" w:rsidRPr="00EC1BD8">
        <w:rPr>
          <w:rFonts w:ascii="Book Antiqua" w:hAnsi="Book Antiqua" w:cs="Arial"/>
          <w:lang w:val="en-GB"/>
        </w:rPr>
        <w:t xml:space="preserve">                          </w:t>
      </w:r>
      <w:r w:rsidRPr="00EC1BD8">
        <w:rPr>
          <w:rFonts w:ascii="Book Antiqua" w:hAnsi="Book Antiqua" w:cs="Arial"/>
          <w:lang w:val="en-GB"/>
        </w:rPr>
        <w:t xml:space="preserve">for </w:t>
      </w:r>
      <w:r w:rsidRPr="00EC1BD8">
        <w:rPr>
          <w:rFonts w:ascii="Book Antiqua" w:hAnsi="Book Antiqua" w:cs="Arial"/>
          <w:b/>
          <w:lang w:val="en-GB"/>
        </w:rPr>
        <w:t>“</w:t>
      </w:r>
      <w:r w:rsidR="001C4548" w:rsidRPr="00EC1BD8">
        <w:rPr>
          <w:rFonts w:ascii="Book Antiqua" w:hAnsi="Book Antiqua" w:cs="Arial"/>
          <w:b/>
          <w:i/>
        </w:rPr>
        <w:t xml:space="preserve">Procurement of outsourcing security services from service provider for different offices, residential areas, Installations &amp; Gas Pipelines of GTCL under Dhaka, Narayanganj, </w:t>
      </w:r>
      <w:proofErr w:type="spellStart"/>
      <w:r w:rsidR="001C4548" w:rsidRPr="00EC1BD8">
        <w:rPr>
          <w:rFonts w:ascii="Book Antiqua" w:hAnsi="Book Antiqua" w:cs="Arial"/>
          <w:b/>
          <w:i/>
        </w:rPr>
        <w:t>Munshiganj</w:t>
      </w:r>
      <w:proofErr w:type="spellEnd"/>
      <w:r w:rsidR="001C4548" w:rsidRPr="00EC1BD8">
        <w:rPr>
          <w:rFonts w:ascii="Book Antiqua" w:hAnsi="Book Antiqua" w:cs="Arial"/>
          <w:b/>
          <w:i/>
        </w:rPr>
        <w:t xml:space="preserve">, Gazipur, </w:t>
      </w:r>
      <w:proofErr w:type="spellStart"/>
      <w:r w:rsidR="001C4548" w:rsidRPr="00EC1BD8">
        <w:rPr>
          <w:rFonts w:ascii="Book Antiqua" w:hAnsi="Book Antiqua" w:cs="Arial"/>
          <w:b/>
          <w:i/>
        </w:rPr>
        <w:t>Narsingdi</w:t>
      </w:r>
      <w:proofErr w:type="spellEnd"/>
      <w:r w:rsidR="001C4548" w:rsidRPr="00EC1BD8">
        <w:rPr>
          <w:rFonts w:ascii="Book Antiqua" w:hAnsi="Book Antiqua" w:cs="Arial"/>
          <w:b/>
          <w:i/>
        </w:rPr>
        <w:t xml:space="preserve">, Mymensingh, Tangail &amp; </w:t>
      </w:r>
      <w:proofErr w:type="spellStart"/>
      <w:r w:rsidR="001C4548" w:rsidRPr="00EC1BD8">
        <w:rPr>
          <w:rFonts w:ascii="Book Antiqua" w:hAnsi="Book Antiqua" w:cs="Arial"/>
          <w:b/>
          <w:i/>
        </w:rPr>
        <w:t>Cumilla</w:t>
      </w:r>
      <w:proofErr w:type="spellEnd"/>
      <w:r w:rsidR="001C4548" w:rsidRPr="00EC1BD8">
        <w:rPr>
          <w:rFonts w:ascii="Book Antiqua" w:hAnsi="Book Antiqua" w:cs="Arial"/>
          <w:b/>
          <w:i/>
        </w:rPr>
        <w:t xml:space="preserve"> areas.</w:t>
      </w:r>
      <w:r w:rsidR="00D06F9F" w:rsidRPr="00EC1BD8">
        <w:rPr>
          <w:rFonts w:ascii="Book Antiqua" w:hAnsi="Book Antiqua" w:cs="Arial"/>
          <w:b/>
          <w:i/>
        </w:rPr>
        <w:t>.</w:t>
      </w:r>
      <w:r w:rsidRPr="00EC1BD8">
        <w:rPr>
          <w:rFonts w:ascii="Book Antiqua" w:hAnsi="Book Antiqua" w:cs="Arial"/>
          <w:b/>
        </w:rPr>
        <w:t>”</w:t>
      </w:r>
      <w:r w:rsidRPr="00EC1BD8">
        <w:rPr>
          <w:rFonts w:ascii="Book Antiqua" w:hAnsi="Book Antiqua" w:cs="Arial"/>
          <w:lang w:val="en-GB"/>
        </w:rPr>
        <w:t xml:space="preserve"> for the Contract price of</w:t>
      </w:r>
      <w:r w:rsidR="00640D19" w:rsidRPr="00EC1BD8">
        <w:rPr>
          <w:rFonts w:ascii="Book Antiqua" w:hAnsi="Book Antiqua" w:cs="Arial"/>
        </w:rPr>
        <w:t xml:space="preserve"> </w:t>
      </w:r>
      <w:r w:rsidR="001C4548" w:rsidRPr="00EC1BD8">
        <w:rPr>
          <w:rFonts w:ascii="Book Antiqua" w:eastAsia="Times New Roman" w:hAnsi="Book Antiqua" w:cs="Calibri"/>
          <w:b/>
          <w:bCs/>
          <w:sz w:val="20"/>
          <w:szCs w:val="20"/>
        </w:rPr>
        <w:t>13,83,90,706.00</w:t>
      </w:r>
      <w:r w:rsidR="001C4548" w:rsidRPr="00EC1BD8">
        <w:rPr>
          <w:rFonts w:ascii="Book Antiqua" w:hAnsi="Book Antiqua" w:cs="Arial"/>
          <w:iCs/>
        </w:rPr>
        <w:t xml:space="preserve"> </w:t>
      </w:r>
      <w:r w:rsidR="00D06F9F" w:rsidRPr="00EC1BD8">
        <w:rPr>
          <w:rFonts w:ascii="Book Antiqua" w:hAnsi="Book Antiqua" w:cs="Arial"/>
          <w:iCs/>
        </w:rPr>
        <w:t>(Thir</w:t>
      </w:r>
      <w:r w:rsidR="00640D19" w:rsidRPr="00EC1BD8">
        <w:rPr>
          <w:rFonts w:ascii="Book Antiqua" w:hAnsi="Book Antiqua" w:cs="Arial"/>
          <w:iCs/>
        </w:rPr>
        <w:t>teen</w:t>
      </w:r>
      <w:r w:rsidR="00D17D4C" w:rsidRPr="00EC1BD8">
        <w:rPr>
          <w:rFonts w:ascii="Book Antiqua" w:hAnsi="Book Antiqua" w:cs="Arial"/>
          <w:iCs/>
          <w:lang w:val="en-GB"/>
        </w:rPr>
        <w:t xml:space="preserve"> Crore</w:t>
      </w:r>
      <w:r w:rsidR="00640D19" w:rsidRPr="00EC1BD8">
        <w:rPr>
          <w:rFonts w:ascii="Book Antiqua" w:hAnsi="Book Antiqua" w:cs="Arial"/>
          <w:iCs/>
        </w:rPr>
        <w:t xml:space="preserve"> </w:t>
      </w:r>
      <w:r w:rsidR="001C4548" w:rsidRPr="00EC1BD8">
        <w:rPr>
          <w:rFonts w:ascii="Book Antiqua" w:hAnsi="Book Antiqua" w:cs="Arial"/>
          <w:iCs/>
        </w:rPr>
        <w:t>Eighty Three</w:t>
      </w:r>
      <w:r w:rsidRPr="00EC1BD8">
        <w:rPr>
          <w:rFonts w:ascii="Book Antiqua" w:hAnsi="Book Antiqua" w:cs="Arial"/>
          <w:iCs/>
          <w:lang w:val="en-GB"/>
        </w:rPr>
        <w:t xml:space="preserve"> Lac </w:t>
      </w:r>
      <w:r w:rsidR="001C4548" w:rsidRPr="00EC1BD8">
        <w:rPr>
          <w:rFonts w:ascii="Book Antiqua" w:hAnsi="Book Antiqua" w:cs="Arial"/>
          <w:iCs/>
        </w:rPr>
        <w:t xml:space="preserve">Ninety </w:t>
      </w:r>
      <w:r w:rsidRPr="00EC1BD8">
        <w:rPr>
          <w:rFonts w:ascii="Book Antiqua" w:hAnsi="Book Antiqua" w:cs="Arial"/>
          <w:iCs/>
          <w:lang w:val="en-GB"/>
        </w:rPr>
        <w:t>Thousand</w:t>
      </w:r>
      <w:r w:rsidR="00640D19" w:rsidRPr="00EC1BD8">
        <w:rPr>
          <w:rFonts w:ascii="Book Antiqua" w:hAnsi="Book Antiqua" w:cs="Arial"/>
          <w:iCs/>
        </w:rPr>
        <w:t xml:space="preserve"> </w:t>
      </w:r>
      <w:r w:rsidR="001C4548" w:rsidRPr="00EC1BD8">
        <w:rPr>
          <w:rFonts w:ascii="Book Antiqua" w:hAnsi="Book Antiqua" w:cs="Arial"/>
          <w:iCs/>
        </w:rPr>
        <w:t>Seven</w:t>
      </w:r>
      <w:r w:rsidR="00640D19" w:rsidRPr="00EC1BD8">
        <w:rPr>
          <w:rFonts w:ascii="Book Antiqua" w:hAnsi="Book Antiqua" w:cs="Arial"/>
          <w:iCs/>
        </w:rPr>
        <w:t xml:space="preserve"> Hundred</w:t>
      </w:r>
      <w:r w:rsidR="00A6590E" w:rsidRPr="00EC1BD8">
        <w:rPr>
          <w:rFonts w:ascii="Book Antiqua" w:hAnsi="Book Antiqua" w:cs="Arial"/>
          <w:iCs/>
          <w:lang w:val="en-GB"/>
        </w:rPr>
        <w:t xml:space="preserve"> </w:t>
      </w:r>
      <w:r w:rsidR="001C4548" w:rsidRPr="00EC1BD8">
        <w:rPr>
          <w:rFonts w:ascii="Book Antiqua" w:hAnsi="Book Antiqua" w:cs="Arial"/>
          <w:iCs/>
        </w:rPr>
        <w:t>Six</w:t>
      </w:r>
      <w:r w:rsidRPr="00EC1BD8">
        <w:rPr>
          <w:rFonts w:ascii="Book Antiqua" w:hAnsi="Book Antiqua" w:cs="Arial"/>
          <w:iCs/>
          <w:lang w:val="en-GB"/>
        </w:rPr>
        <w:t>) Taka only,</w:t>
      </w:r>
      <w:r w:rsidRPr="00EC1BD8">
        <w:rPr>
          <w:rFonts w:ascii="Book Antiqua" w:hAnsi="Book Antiqua" w:cs="Arial"/>
          <w:lang w:val="en-GB"/>
        </w:rPr>
        <w:t xml:space="preserve"> as corrected and modified in accordance with the Instructions to Tenderers, </w:t>
      </w:r>
      <w:r w:rsidRPr="00EC1BD8">
        <w:rPr>
          <w:rFonts w:ascii="Book Antiqua" w:hAnsi="Book Antiqua" w:cs="Arial"/>
        </w:rPr>
        <w:t xml:space="preserve">has been approved by </w:t>
      </w:r>
      <w:r w:rsidRPr="00EC1BD8">
        <w:rPr>
          <w:rFonts w:ascii="Book Antiqua" w:hAnsi="Book Antiqua" w:cs="Arial"/>
          <w:b/>
          <w:i/>
          <w:iCs/>
        </w:rPr>
        <w:t>Gas Transmission Company Limited</w:t>
      </w:r>
      <w:r w:rsidR="00CC3C6C" w:rsidRPr="00EC1BD8">
        <w:rPr>
          <w:rFonts w:ascii="Book Antiqua" w:hAnsi="Book Antiqua" w:cs="Arial"/>
          <w:b/>
          <w:i/>
          <w:iCs/>
        </w:rPr>
        <w:t>(GTCL)</w:t>
      </w:r>
      <w:r w:rsidRPr="00EC1BD8">
        <w:rPr>
          <w:rFonts w:ascii="Book Antiqua" w:hAnsi="Book Antiqua" w:cs="Arial"/>
          <w:b/>
          <w:i/>
          <w:iCs/>
        </w:rPr>
        <w:t>.</w:t>
      </w:r>
    </w:p>
    <w:p w14:paraId="20F75459" w14:textId="77777777" w:rsidR="0017648C" w:rsidRPr="00EC1BD8" w:rsidRDefault="0017648C" w:rsidP="00AA6AD9">
      <w:pPr>
        <w:spacing w:after="0" w:line="240" w:lineRule="auto"/>
        <w:rPr>
          <w:rFonts w:ascii="Book Antiqua" w:hAnsi="Book Antiqua" w:cs="Arial"/>
          <w:b/>
        </w:rPr>
      </w:pPr>
    </w:p>
    <w:p w14:paraId="4B6B9FA4" w14:textId="77777777" w:rsidR="0017648C" w:rsidRPr="00EC1BD8" w:rsidRDefault="0017648C" w:rsidP="00327BC2">
      <w:pPr>
        <w:spacing w:after="0" w:line="360" w:lineRule="auto"/>
        <w:rPr>
          <w:rFonts w:ascii="Book Antiqua" w:hAnsi="Book Antiqua" w:cs="Arial"/>
        </w:rPr>
      </w:pPr>
      <w:r w:rsidRPr="00EC1BD8">
        <w:rPr>
          <w:rFonts w:ascii="Book Antiqua" w:hAnsi="Book Antiqua" w:cs="Arial"/>
        </w:rPr>
        <w:t>You are thus requested to take following actions:</w:t>
      </w:r>
    </w:p>
    <w:p w14:paraId="7AD83117" w14:textId="77777777" w:rsidR="004A4282" w:rsidRPr="00EC1BD8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EC1BD8">
        <w:rPr>
          <w:rFonts w:ascii="Book Antiqua" w:hAnsi="Book Antiqua" w:cs="Arial"/>
        </w:rPr>
        <w:t>accept in writing the Letter of Acceptance within seven (7) working days of its issuance pursuant to ITT Sub Clause 50.2.</w:t>
      </w:r>
    </w:p>
    <w:p w14:paraId="52E02961" w14:textId="77777777" w:rsidR="004A4282" w:rsidRPr="00EC1BD8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7CA048F9" w14:textId="77777777" w:rsidR="004A4282" w:rsidRPr="00EC1BD8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EC1BD8">
        <w:rPr>
          <w:rFonts w:ascii="Book Antiqua" w:hAnsi="Book Antiqua" w:cs="Arial"/>
          <w:lang w:val="en-GB"/>
        </w:rPr>
        <w:t>furnish a Performance Security</w:t>
      </w:r>
      <w:r w:rsidR="00C21E2C" w:rsidRPr="00EC1BD8">
        <w:rPr>
          <w:rFonts w:ascii="Book Antiqua" w:hAnsi="Book Antiqua" w:cs="Arial"/>
          <w:lang w:val="en-GB"/>
        </w:rPr>
        <w:fldChar w:fldCharType="begin"/>
      </w:r>
      <w:r w:rsidRPr="00EC1BD8">
        <w:rPr>
          <w:rFonts w:ascii="Book Antiqua" w:hAnsi="Book Antiqua" w:cs="Arial"/>
        </w:rPr>
        <w:instrText xml:space="preserve"> XE "</w:instrText>
      </w:r>
      <w:r w:rsidRPr="00EC1BD8">
        <w:rPr>
          <w:rStyle w:val="Heading3CharCharCharCharCharCharCharCharCharCharCharCharCharChar"/>
          <w:rFonts w:ascii="Book Antiqua" w:hAnsi="Book Antiqua"/>
          <w:sz w:val="22"/>
          <w:szCs w:val="22"/>
        </w:rPr>
        <w:instrText>Performance Security</w:instrText>
      </w:r>
      <w:r w:rsidRPr="00EC1BD8">
        <w:rPr>
          <w:rFonts w:ascii="Book Antiqua" w:hAnsi="Book Antiqua" w:cs="Arial"/>
        </w:rPr>
        <w:instrText xml:space="preserve">" </w:instrText>
      </w:r>
      <w:r w:rsidR="00C21E2C" w:rsidRPr="00EC1BD8">
        <w:rPr>
          <w:rFonts w:ascii="Book Antiqua" w:hAnsi="Book Antiqua" w:cs="Arial"/>
          <w:lang w:val="en-GB"/>
        </w:rPr>
        <w:fldChar w:fldCharType="end"/>
      </w:r>
      <w:r w:rsidRPr="00EC1BD8">
        <w:rPr>
          <w:rFonts w:ascii="Book Antiqua" w:hAnsi="Book Antiqua" w:cs="Arial"/>
          <w:lang w:val="en-GB"/>
        </w:rPr>
        <w:t xml:space="preserve"> in the form as specified and in the amount of            </w:t>
      </w:r>
      <w:r w:rsidRPr="00EC1BD8">
        <w:rPr>
          <w:rFonts w:ascii="Book Antiqua" w:hAnsi="Book Antiqua" w:cs="Arial"/>
          <w:b/>
          <w:lang w:val="en-GB"/>
        </w:rPr>
        <w:t xml:space="preserve"> </w:t>
      </w:r>
      <w:r w:rsidR="001C4548" w:rsidRPr="00EC1BD8">
        <w:rPr>
          <w:rFonts w:ascii="Book Antiqua" w:eastAsia="Times New Roman" w:hAnsi="Book Antiqua" w:cs="Calibri"/>
          <w:b/>
          <w:bCs/>
          <w:sz w:val="20"/>
          <w:szCs w:val="20"/>
        </w:rPr>
        <w:t>1,38,39,070.60</w:t>
      </w:r>
      <w:r w:rsidR="001C4548" w:rsidRPr="00EC1BD8">
        <w:rPr>
          <w:rFonts w:ascii="Book Antiqua" w:hAnsi="Book Antiqua" w:cs="Arial"/>
          <w:iCs/>
        </w:rPr>
        <w:t xml:space="preserve"> </w:t>
      </w:r>
      <w:r w:rsidR="00D17D4C" w:rsidRPr="00EC1BD8">
        <w:rPr>
          <w:rFonts w:ascii="Book Antiqua" w:hAnsi="Book Antiqua" w:cs="Arial"/>
          <w:iCs/>
          <w:lang w:val="en-GB"/>
        </w:rPr>
        <w:t>(</w:t>
      </w:r>
      <w:r w:rsidR="00B6473B" w:rsidRPr="00EC1BD8">
        <w:rPr>
          <w:rFonts w:ascii="Book Antiqua" w:hAnsi="Book Antiqua" w:cs="Arial"/>
          <w:iCs/>
          <w:lang w:val="en-GB"/>
        </w:rPr>
        <w:t xml:space="preserve">One Crore </w:t>
      </w:r>
      <w:r w:rsidR="00D06F9F" w:rsidRPr="00EC1BD8">
        <w:rPr>
          <w:rFonts w:ascii="Book Antiqua" w:hAnsi="Book Antiqua" w:cs="Arial"/>
          <w:iCs/>
          <w:lang w:val="en-GB"/>
        </w:rPr>
        <w:t xml:space="preserve">Thirty </w:t>
      </w:r>
      <w:r w:rsidR="001C4548" w:rsidRPr="00EC1BD8">
        <w:rPr>
          <w:rFonts w:ascii="Book Antiqua" w:hAnsi="Book Antiqua" w:cs="Arial"/>
          <w:iCs/>
          <w:lang w:val="en-GB"/>
        </w:rPr>
        <w:t>Eight</w:t>
      </w:r>
      <w:r w:rsidR="00A6590E" w:rsidRPr="00EC1BD8">
        <w:rPr>
          <w:rFonts w:ascii="Book Antiqua" w:hAnsi="Book Antiqua" w:cs="Arial"/>
          <w:iCs/>
          <w:lang w:val="en-GB"/>
        </w:rPr>
        <w:t xml:space="preserve"> </w:t>
      </w:r>
      <w:r w:rsidRPr="00EC1BD8">
        <w:rPr>
          <w:rFonts w:ascii="Book Antiqua" w:hAnsi="Book Antiqua" w:cs="Arial"/>
          <w:iCs/>
          <w:lang w:val="en-GB"/>
        </w:rPr>
        <w:t xml:space="preserve">Lac </w:t>
      </w:r>
      <w:r w:rsidR="001C4548" w:rsidRPr="00EC1BD8">
        <w:rPr>
          <w:rFonts w:ascii="Book Antiqua" w:hAnsi="Book Antiqua" w:cs="Arial"/>
          <w:iCs/>
          <w:lang w:val="en-GB"/>
        </w:rPr>
        <w:t>Thirty Nine</w:t>
      </w:r>
      <w:r w:rsidRPr="00EC1BD8">
        <w:rPr>
          <w:rFonts w:ascii="Book Antiqua" w:hAnsi="Book Antiqua" w:cs="Arial"/>
          <w:iCs/>
          <w:lang w:val="en-GB"/>
        </w:rPr>
        <w:t xml:space="preserve"> Thousand </w:t>
      </w:r>
      <w:r w:rsidR="001C4548" w:rsidRPr="00EC1BD8">
        <w:rPr>
          <w:rFonts w:ascii="Book Antiqua" w:hAnsi="Book Antiqua" w:cs="Arial"/>
          <w:iCs/>
          <w:lang w:val="en-GB"/>
        </w:rPr>
        <w:t xml:space="preserve">Seventy </w:t>
      </w:r>
      <w:r w:rsidRPr="00EC1BD8">
        <w:rPr>
          <w:rFonts w:ascii="Book Antiqua" w:hAnsi="Book Antiqua" w:cs="Arial"/>
          <w:iCs/>
          <w:lang w:val="en-GB"/>
        </w:rPr>
        <w:t xml:space="preserve">Point </w:t>
      </w:r>
      <w:r w:rsidR="00D06F9F" w:rsidRPr="00EC1BD8">
        <w:rPr>
          <w:rFonts w:ascii="Book Antiqua" w:hAnsi="Book Antiqua" w:cs="Arial"/>
          <w:iCs/>
          <w:lang w:val="en-GB"/>
        </w:rPr>
        <w:t>Six</w:t>
      </w:r>
      <w:r w:rsidRPr="00EC1BD8">
        <w:rPr>
          <w:rFonts w:ascii="Book Antiqua" w:hAnsi="Book Antiqua" w:cs="Arial"/>
          <w:iCs/>
          <w:lang w:val="en-GB"/>
        </w:rPr>
        <w:t>) Taka only,</w:t>
      </w:r>
      <w:r w:rsidRPr="00EC1BD8">
        <w:rPr>
          <w:rFonts w:ascii="Book Antiqua" w:hAnsi="Book Antiqua" w:cs="Arial"/>
          <w:lang w:val="en-GB"/>
        </w:rPr>
        <w:t xml:space="preserve"> within fourteen (14) days of acceptance of this Letter of Acceptance but not later than </w:t>
      </w:r>
      <w:r w:rsidR="00EC1BD8" w:rsidRPr="00EC1BD8">
        <w:rPr>
          <w:rFonts w:ascii="Book Antiqua" w:hAnsi="Book Antiqua" w:cs="Arial"/>
          <w:lang w:val="en-GB"/>
        </w:rPr>
        <w:t>10</w:t>
      </w:r>
      <w:r w:rsidR="00AA6AD9" w:rsidRPr="00EC1BD8">
        <w:rPr>
          <w:rFonts w:ascii="Book Antiqua" w:hAnsi="Book Antiqua" w:cs="Arial"/>
          <w:lang w:val="en-GB"/>
        </w:rPr>
        <w:t>-1</w:t>
      </w:r>
      <w:r w:rsidR="00EC1BD8" w:rsidRPr="00EC1BD8">
        <w:rPr>
          <w:rFonts w:ascii="Book Antiqua" w:hAnsi="Book Antiqua" w:cs="Arial"/>
          <w:lang w:val="en-GB"/>
        </w:rPr>
        <w:t>2</w:t>
      </w:r>
      <w:r w:rsidR="00AA6AD9" w:rsidRPr="00EC1BD8">
        <w:rPr>
          <w:rFonts w:ascii="Book Antiqua" w:hAnsi="Book Antiqua" w:cs="Arial"/>
          <w:lang w:val="en-GB"/>
        </w:rPr>
        <w:t>-2023</w:t>
      </w:r>
      <w:r w:rsidRPr="00EC1BD8">
        <w:rPr>
          <w:rFonts w:ascii="Book Antiqua" w:hAnsi="Book Antiqua" w:cs="Arial"/>
          <w:lang w:val="en-GB"/>
        </w:rPr>
        <w:t>, in accordance with ITT Clause 52.2.</w:t>
      </w:r>
    </w:p>
    <w:p w14:paraId="2C1C7763" w14:textId="77777777" w:rsidR="004A4282" w:rsidRPr="00EC1BD8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5B1CDF6A" w14:textId="77777777" w:rsidR="0017648C" w:rsidRPr="00EC1BD8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EC1BD8">
        <w:rPr>
          <w:rFonts w:ascii="Book Antiqua" w:hAnsi="Book Antiqua" w:cs="Arial"/>
          <w:lang w:val="en-GB"/>
        </w:rPr>
        <w:t xml:space="preserve">sign the Contract within </w:t>
      </w:r>
      <w:proofErr w:type="gramStart"/>
      <w:r w:rsidRPr="00EC1BD8">
        <w:rPr>
          <w:rFonts w:ascii="Book Antiqua" w:hAnsi="Book Antiqua" w:cs="Arial"/>
          <w:lang w:val="en-GB"/>
        </w:rPr>
        <w:t>twenty eight</w:t>
      </w:r>
      <w:proofErr w:type="gramEnd"/>
      <w:r w:rsidRPr="00EC1BD8">
        <w:rPr>
          <w:rFonts w:ascii="Book Antiqua" w:hAnsi="Book Antiqua" w:cs="Arial"/>
          <w:lang w:val="en-GB"/>
        </w:rPr>
        <w:t xml:space="preserve"> (28) days of issuance of this Letter of Acceptance but not later than </w:t>
      </w:r>
      <w:r w:rsidR="00EC1BD8" w:rsidRPr="00EC1BD8">
        <w:rPr>
          <w:rFonts w:ascii="Book Antiqua" w:hAnsi="Book Antiqua" w:cs="Arial"/>
          <w:lang w:val="en-GB"/>
        </w:rPr>
        <w:t>13</w:t>
      </w:r>
      <w:r w:rsidR="00AA6AD9" w:rsidRPr="00EC1BD8">
        <w:rPr>
          <w:rFonts w:ascii="Book Antiqua" w:hAnsi="Book Antiqua" w:cs="Arial"/>
          <w:lang w:val="en-GB"/>
        </w:rPr>
        <w:t>-1</w:t>
      </w:r>
      <w:r w:rsidR="00EC1BD8" w:rsidRPr="00EC1BD8">
        <w:rPr>
          <w:rFonts w:ascii="Book Antiqua" w:hAnsi="Book Antiqua" w:cs="Arial"/>
          <w:lang w:val="en-GB"/>
        </w:rPr>
        <w:t>2</w:t>
      </w:r>
      <w:r w:rsidR="0088162A" w:rsidRPr="00EC1BD8">
        <w:rPr>
          <w:rFonts w:ascii="Book Antiqua" w:hAnsi="Book Antiqua" w:cs="Arial"/>
          <w:lang w:val="en-GB"/>
        </w:rPr>
        <w:t>-2023</w:t>
      </w:r>
      <w:r w:rsidRPr="00EC1BD8">
        <w:rPr>
          <w:rFonts w:ascii="Book Antiqua" w:hAnsi="Book Antiqua" w:cs="Arial"/>
          <w:i/>
          <w:iCs/>
          <w:lang w:val="en-GB"/>
        </w:rPr>
        <w:t>,</w:t>
      </w:r>
      <w:r w:rsidRPr="00EC1BD8">
        <w:rPr>
          <w:rFonts w:ascii="Book Antiqua" w:hAnsi="Book Antiqua" w:cs="Arial"/>
          <w:lang w:val="en-GB"/>
        </w:rPr>
        <w:t xml:space="preserve"> in accordance with ITT Sub Clause 49.1.</w:t>
      </w:r>
    </w:p>
    <w:p w14:paraId="7DB3C629" w14:textId="77777777" w:rsidR="0017648C" w:rsidRPr="00EC1BD8" w:rsidRDefault="0017648C" w:rsidP="00327BC2">
      <w:pPr>
        <w:pStyle w:val="Sub-ClauseText"/>
        <w:keepNext/>
        <w:keepLines/>
        <w:spacing w:before="0" w:after="0" w:line="240" w:lineRule="auto"/>
        <w:rPr>
          <w:rFonts w:ascii="Book Antiqua" w:hAnsi="Book Antiqua" w:cs="Arial"/>
          <w:szCs w:val="22"/>
          <w:lang w:val="en-GB"/>
        </w:rPr>
      </w:pPr>
    </w:p>
    <w:p w14:paraId="74C61F3B" w14:textId="77777777" w:rsidR="0017648C" w:rsidRPr="00EC1BD8" w:rsidRDefault="0017648C" w:rsidP="00AA6AD9">
      <w:pPr>
        <w:pStyle w:val="Sub-ClauseText"/>
        <w:keepNext/>
        <w:keepLines/>
        <w:tabs>
          <w:tab w:val="left" w:pos="720"/>
        </w:tabs>
        <w:spacing w:before="0" w:after="0" w:line="240" w:lineRule="auto"/>
        <w:rPr>
          <w:rFonts w:ascii="Book Antiqua" w:hAnsi="Book Antiqua" w:cs="Arial"/>
          <w:szCs w:val="22"/>
        </w:rPr>
      </w:pPr>
      <w:r w:rsidRPr="00EC1BD8">
        <w:rPr>
          <w:rFonts w:ascii="Book Antiqua" w:hAnsi="Book Antiqua" w:cs="Arial"/>
          <w:szCs w:val="22"/>
        </w:rPr>
        <w:t xml:space="preserve">You may proceed with </w:t>
      </w:r>
      <w:r w:rsidRPr="00EC1BD8">
        <w:rPr>
          <w:rFonts w:ascii="Book Antiqua" w:hAnsi="Book Antiqua" w:cs="Arial"/>
          <w:szCs w:val="22"/>
          <w:u w:val="single"/>
        </w:rPr>
        <w:t>the execution of the said Contract for the provision of Services in accordance with the Contract documents</w:t>
      </w:r>
      <w:r w:rsidRPr="00EC1BD8">
        <w:rPr>
          <w:rFonts w:ascii="Book Antiqua" w:hAnsi="Book Antiqua" w:cs="Arial"/>
          <w:szCs w:val="22"/>
        </w:rPr>
        <w:t xml:space="preserve"> only upon completion of the above tasks. You may also please note that this Letter of Acceptance shall constitute the formation of this Contract which shall become binding upon you. </w:t>
      </w:r>
    </w:p>
    <w:p w14:paraId="6FA922E0" w14:textId="77777777" w:rsidR="0017648C" w:rsidRPr="00EC1BD8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46ABE2BC" w14:textId="77777777" w:rsidR="0017648C" w:rsidRPr="00EC1BD8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  <w:r w:rsidRPr="00EC1BD8">
        <w:rPr>
          <w:rFonts w:ascii="Book Antiqua" w:hAnsi="Book Antiqua" w:cs="Arial"/>
        </w:rPr>
        <w:t>We attach the draft Contract and all other documents for your signature and return.</w:t>
      </w:r>
    </w:p>
    <w:p w14:paraId="4B262DC6" w14:textId="77777777" w:rsidR="0017648C" w:rsidRPr="00EC1BD8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12B6D8DA" w14:textId="77777777" w:rsidR="0017648C" w:rsidRPr="00EC1BD8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0BA9E775" w14:textId="77777777" w:rsidR="0017648C" w:rsidRPr="00EC1BD8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tbl>
      <w:tblPr>
        <w:tblW w:w="9468" w:type="dxa"/>
        <w:tblInd w:w="108" w:type="dxa"/>
        <w:tblLook w:val="01E0" w:firstRow="1" w:lastRow="1" w:firstColumn="1" w:lastColumn="1" w:noHBand="0" w:noVBand="0"/>
      </w:tblPr>
      <w:tblGrid>
        <w:gridCol w:w="2790"/>
        <w:gridCol w:w="6678"/>
      </w:tblGrid>
      <w:tr w:rsidR="0017648C" w:rsidRPr="00EC1BD8" w14:paraId="139837C7" w14:textId="77777777" w:rsidTr="00435CE5">
        <w:tc>
          <w:tcPr>
            <w:tcW w:w="2790" w:type="dxa"/>
          </w:tcPr>
          <w:p w14:paraId="10213931" w14:textId="77777777" w:rsidR="0017648C" w:rsidRPr="00EC1BD8" w:rsidRDefault="0017648C" w:rsidP="00AA6AD9">
            <w:pPr>
              <w:spacing w:after="0" w:line="240" w:lineRule="auto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6678" w:type="dxa"/>
          </w:tcPr>
          <w:p w14:paraId="659BBD6D" w14:textId="77777777" w:rsidR="0017648C" w:rsidRPr="00EC1BD8" w:rsidRDefault="0017648C" w:rsidP="00AA6AD9">
            <w:pPr>
              <w:spacing w:after="0" w:line="240" w:lineRule="auto"/>
              <w:ind w:right="-18"/>
              <w:jc w:val="right"/>
              <w:rPr>
                <w:rFonts w:ascii="Book Antiqua" w:hAnsi="Book Antiqua" w:cs="Arial"/>
                <w:bCs/>
                <w:lang w:val="en-GB"/>
              </w:rPr>
            </w:pPr>
            <w:r w:rsidRPr="00EC1BD8">
              <w:rPr>
                <w:rFonts w:ascii="Book Antiqua" w:hAnsi="Book Antiqua" w:cs="Arial"/>
                <w:bCs/>
                <w:lang w:val="en-GB"/>
              </w:rPr>
              <w:t xml:space="preserve">(Md. Abdul Hannan </w:t>
            </w:r>
            <w:proofErr w:type="spellStart"/>
            <w:r w:rsidRPr="00EC1BD8">
              <w:rPr>
                <w:rFonts w:ascii="Book Antiqua" w:hAnsi="Book Antiqua" w:cs="Arial"/>
                <w:bCs/>
                <w:lang w:val="en-GB"/>
              </w:rPr>
              <w:t>Bephary</w:t>
            </w:r>
            <w:proofErr w:type="spellEnd"/>
            <w:r w:rsidRPr="00EC1BD8">
              <w:rPr>
                <w:rFonts w:ascii="Book Antiqua" w:hAnsi="Book Antiqua" w:cs="Arial"/>
                <w:bCs/>
                <w:lang w:val="en-GB"/>
              </w:rPr>
              <w:t>)</w:t>
            </w:r>
          </w:p>
          <w:p w14:paraId="22BEFA62" w14:textId="77777777" w:rsidR="0017648C" w:rsidRPr="00EC1BD8" w:rsidRDefault="0017648C" w:rsidP="004C596B">
            <w:pPr>
              <w:spacing w:after="0" w:line="240" w:lineRule="auto"/>
              <w:ind w:right="9"/>
              <w:jc w:val="right"/>
              <w:rPr>
                <w:rFonts w:ascii="Book Antiqua" w:hAnsi="Book Antiqua" w:cs="Arial"/>
                <w:lang w:val="en-GB"/>
              </w:rPr>
            </w:pPr>
            <w:r w:rsidRPr="00EC1BD8">
              <w:rPr>
                <w:rFonts w:ascii="Book Antiqua" w:hAnsi="Book Antiqua" w:cs="Arial"/>
                <w:bCs/>
                <w:lang w:val="en-GB"/>
              </w:rPr>
              <w:t xml:space="preserve">DGM (Recruitment &amp; Training) </w:t>
            </w:r>
          </w:p>
        </w:tc>
      </w:tr>
    </w:tbl>
    <w:p w14:paraId="51A08D48" w14:textId="77777777" w:rsidR="0017648C" w:rsidRPr="00C00D64" w:rsidRDefault="0017648C" w:rsidP="004C596B">
      <w:pPr>
        <w:spacing w:after="0" w:line="36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C00D64">
        <w:rPr>
          <w:rFonts w:ascii="Book Antiqua" w:eastAsiaTheme="majorEastAsia" w:hAnsi="Book Antiqua" w:cs="Arial"/>
          <w:b/>
          <w:bCs/>
          <w:iCs/>
          <w:u w:val="single"/>
          <w:lang w:val="en-GB"/>
        </w:rPr>
        <w:t xml:space="preserve">Copy </w:t>
      </w:r>
      <w:proofErr w:type="gramStart"/>
      <w:r w:rsidRPr="00C00D64">
        <w:rPr>
          <w:rFonts w:ascii="Book Antiqua" w:eastAsiaTheme="majorEastAsia" w:hAnsi="Book Antiqua" w:cs="Arial"/>
          <w:b/>
          <w:bCs/>
          <w:iCs/>
          <w:u w:val="single"/>
          <w:lang w:val="en-GB"/>
        </w:rPr>
        <w:t>to</w:t>
      </w:r>
      <w:r w:rsidR="004C596B" w:rsidRPr="00C00D64">
        <w:rPr>
          <w:rFonts w:ascii="Book Antiqua" w:eastAsiaTheme="majorEastAsia" w:hAnsi="Book Antiqua" w:cs="Arial"/>
          <w:bCs/>
          <w:iCs/>
          <w:lang w:val="en-GB"/>
        </w:rPr>
        <w:t xml:space="preserve"> </w:t>
      </w:r>
      <w:r w:rsidRPr="00C00D64">
        <w:rPr>
          <w:rFonts w:ascii="Book Antiqua" w:eastAsiaTheme="majorEastAsia" w:hAnsi="Book Antiqua" w:cs="Arial"/>
          <w:bCs/>
          <w:iCs/>
          <w:lang w:val="en-GB"/>
        </w:rPr>
        <w:t>:</w:t>
      </w:r>
      <w:proofErr w:type="gramEnd"/>
    </w:p>
    <w:p w14:paraId="1758E1A5" w14:textId="77777777" w:rsidR="004C596B" w:rsidRPr="00C00D64" w:rsidRDefault="004C596B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C00D64">
        <w:rPr>
          <w:rFonts w:ascii="Book Antiqua" w:eastAsiaTheme="majorEastAsia" w:hAnsi="Book Antiqua" w:cs="Arial"/>
          <w:bCs/>
          <w:iCs/>
          <w:lang w:val="en-GB"/>
        </w:rPr>
        <w:t>Company Secretary, GTCL.</w:t>
      </w:r>
    </w:p>
    <w:p w14:paraId="47D52C4A" w14:textId="77777777" w:rsidR="0017648C" w:rsidRPr="00C00D64" w:rsidRDefault="0017648C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C00D64">
        <w:rPr>
          <w:rFonts w:ascii="Book Antiqua" w:eastAsiaTheme="majorEastAsia" w:hAnsi="Book Antiqua" w:cs="Arial"/>
          <w:bCs/>
          <w:iCs/>
          <w:lang w:val="en-GB"/>
        </w:rPr>
        <w:t>General Manager (HR), GTCL.</w:t>
      </w:r>
    </w:p>
    <w:p w14:paraId="5810F94F" w14:textId="77777777" w:rsidR="0017648C" w:rsidRPr="00C00D64" w:rsidRDefault="0017648C" w:rsidP="00AA6AD9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C00D64">
        <w:rPr>
          <w:rFonts w:ascii="Book Antiqua" w:eastAsiaTheme="majorEastAsia" w:hAnsi="Book Antiqua" w:cs="Arial"/>
          <w:bCs/>
          <w:iCs/>
          <w:lang w:val="en-GB"/>
        </w:rPr>
        <w:t>Deputy Manager (Co-ordination) to Managing Director, GTCL.</w:t>
      </w:r>
    </w:p>
    <w:p w14:paraId="1E393128" w14:textId="77777777" w:rsidR="00640D19" w:rsidRPr="00C00D64" w:rsidRDefault="0017648C" w:rsidP="00382917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C00D64">
        <w:rPr>
          <w:rFonts w:ascii="Book Antiqua" w:eastAsiaTheme="majorEastAsia" w:hAnsi="Book Antiqua" w:cs="Arial"/>
          <w:bCs/>
          <w:iCs/>
          <w:lang w:val="en-GB"/>
        </w:rPr>
        <w:t>Office Copy.</w:t>
      </w:r>
    </w:p>
    <w:p w14:paraId="131F7CC3" w14:textId="77777777" w:rsidR="00D06F9F" w:rsidRPr="00EC1BD8" w:rsidRDefault="00D06F9F" w:rsidP="00B57838"/>
    <w:p w14:paraId="3A020547" w14:textId="77777777" w:rsidR="0017648C" w:rsidRPr="00EC1BD8" w:rsidRDefault="0017648C" w:rsidP="00AA6AD9">
      <w:pPr>
        <w:spacing w:after="0"/>
      </w:pPr>
    </w:p>
    <w:sectPr w:rsidR="0017648C" w:rsidRPr="00EC1BD8" w:rsidSect="00C00D64">
      <w:pgSz w:w="11909" w:h="16834" w:code="9"/>
      <w:pgMar w:top="2430" w:right="1008" w:bottom="43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F6066AF"/>
    <w:multiLevelType w:val="hybridMultilevel"/>
    <w:tmpl w:val="47DE9B1A"/>
    <w:lvl w:ilvl="0" w:tplc="AC388A68">
      <w:start w:val="1"/>
      <w:numFmt w:val="decimal"/>
      <w:lvlText w:val="%1."/>
      <w:lvlJc w:val="left"/>
      <w:pPr>
        <w:ind w:left="1080" w:hanging="360"/>
      </w:pPr>
      <w:rPr>
        <w:rFonts w:ascii="Book Antiqua" w:eastAsiaTheme="majorEastAsia" w:hAnsi="Book Antiqua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502117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614449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5B1"/>
    <w:rsid w:val="00001F3A"/>
    <w:rsid w:val="000078AD"/>
    <w:rsid w:val="0003241A"/>
    <w:rsid w:val="000915B1"/>
    <w:rsid w:val="00170606"/>
    <w:rsid w:val="0017648C"/>
    <w:rsid w:val="0017794F"/>
    <w:rsid w:val="00183BEB"/>
    <w:rsid w:val="001C4548"/>
    <w:rsid w:val="001F1C22"/>
    <w:rsid w:val="00262F72"/>
    <w:rsid w:val="00266850"/>
    <w:rsid w:val="00293130"/>
    <w:rsid w:val="002A7282"/>
    <w:rsid w:val="00301484"/>
    <w:rsid w:val="00304EF3"/>
    <w:rsid w:val="00307B2B"/>
    <w:rsid w:val="003148CC"/>
    <w:rsid w:val="003246D8"/>
    <w:rsid w:val="00327BC2"/>
    <w:rsid w:val="00332FA7"/>
    <w:rsid w:val="00335618"/>
    <w:rsid w:val="0036793F"/>
    <w:rsid w:val="00382917"/>
    <w:rsid w:val="003E3EE8"/>
    <w:rsid w:val="003E414C"/>
    <w:rsid w:val="00426F32"/>
    <w:rsid w:val="00443588"/>
    <w:rsid w:val="00464A62"/>
    <w:rsid w:val="00464B98"/>
    <w:rsid w:val="004A4282"/>
    <w:rsid w:val="004C596B"/>
    <w:rsid w:val="004C7265"/>
    <w:rsid w:val="004D5C81"/>
    <w:rsid w:val="00545423"/>
    <w:rsid w:val="00583D27"/>
    <w:rsid w:val="005A396E"/>
    <w:rsid w:val="005B7275"/>
    <w:rsid w:val="005D3D8B"/>
    <w:rsid w:val="00631FDB"/>
    <w:rsid w:val="00640D19"/>
    <w:rsid w:val="006415EE"/>
    <w:rsid w:val="006921F3"/>
    <w:rsid w:val="006D2D51"/>
    <w:rsid w:val="006D5139"/>
    <w:rsid w:val="0070390B"/>
    <w:rsid w:val="007067BE"/>
    <w:rsid w:val="00707C9C"/>
    <w:rsid w:val="00733CB9"/>
    <w:rsid w:val="007518CD"/>
    <w:rsid w:val="007E0D41"/>
    <w:rsid w:val="00835EB6"/>
    <w:rsid w:val="0083736E"/>
    <w:rsid w:val="00853908"/>
    <w:rsid w:val="00867803"/>
    <w:rsid w:val="0088162A"/>
    <w:rsid w:val="00895F0D"/>
    <w:rsid w:val="00910C9D"/>
    <w:rsid w:val="00934BBF"/>
    <w:rsid w:val="00941855"/>
    <w:rsid w:val="009B79EB"/>
    <w:rsid w:val="009E6CAF"/>
    <w:rsid w:val="009F6AFE"/>
    <w:rsid w:val="00A11884"/>
    <w:rsid w:val="00A37156"/>
    <w:rsid w:val="00A46A33"/>
    <w:rsid w:val="00A52FAF"/>
    <w:rsid w:val="00A6590E"/>
    <w:rsid w:val="00A86CF1"/>
    <w:rsid w:val="00A95B3F"/>
    <w:rsid w:val="00AA6AD9"/>
    <w:rsid w:val="00B57838"/>
    <w:rsid w:val="00B6473B"/>
    <w:rsid w:val="00BB127C"/>
    <w:rsid w:val="00BD1E16"/>
    <w:rsid w:val="00BF1A6D"/>
    <w:rsid w:val="00C00D64"/>
    <w:rsid w:val="00C01319"/>
    <w:rsid w:val="00C03C4D"/>
    <w:rsid w:val="00C1418D"/>
    <w:rsid w:val="00C21E2C"/>
    <w:rsid w:val="00C267D9"/>
    <w:rsid w:val="00C3043F"/>
    <w:rsid w:val="00CC3C6C"/>
    <w:rsid w:val="00CF71B3"/>
    <w:rsid w:val="00D06F9F"/>
    <w:rsid w:val="00D165E0"/>
    <w:rsid w:val="00D17D4C"/>
    <w:rsid w:val="00D22386"/>
    <w:rsid w:val="00D253DD"/>
    <w:rsid w:val="00D31AC9"/>
    <w:rsid w:val="00D67E5D"/>
    <w:rsid w:val="00DB2F44"/>
    <w:rsid w:val="00E14AFB"/>
    <w:rsid w:val="00E8311D"/>
    <w:rsid w:val="00EC1BD8"/>
    <w:rsid w:val="00F01F53"/>
    <w:rsid w:val="00F030A1"/>
    <w:rsid w:val="00F06CBC"/>
    <w:rsid w:val="00F247FA"/>
    <w:rsid w:val="00F3183F"/>
    <w:rsid w:val="00F465B1"/>
    <w:rsid w:val="00F9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B8E08F"/>
  <w15:docId w15:val="{3320EC5E-DCDF-416D-A15F-F89F0C35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5E0"/>
  </w:style>
  <w:style w:type="paragraph" w:styleId="Heading4">
    <w:name w:val="heading 4"/>
    <w:aliases w:val=" Sub-Clause Sub-paragraph Char,Sub-Clause Sub-paragraph Char"/>
    <w:basedOn w:val="Normal"/>
    <w:next w:val="Normal"/>
    <w:link w:val="Heading4Char"/>
    <w:unhideWhenUsed/>
    <w:qFormat/>
    <w:rsid w:val="00C141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 Sub-Clause Sub-paragraph Char Char,Sub-Clause Sub-paragraph Char Char"/>
    <w:basedOn w:val="DefaultParagraphFont"/>
    <w:link w:val="Heading4"/>
    <w:rsid w:val="00C1418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Sub-ClauseText">
    <w:name w:val="Sub-Clause Text"/>
    <w:basedOn w:val="Normal"/>
    <w:semiHidden/>
    <w:rsid w:val="00C1418D"/>
    <w:pPr>
      <w:spacing w:before="120" w:after="120" w:line="259" w:lineRule="auto"/>
      <w:jc w:val="both"/>
    </w:pPr>
    <w:rPr>
      <w:rFonts w:eastAsia="Times New Roman"/>
      <w:spacing w:val="-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1418D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3148CC"/>
    <w:pPr>
      <w:spacing w:after="160" w:line="259" w:lineRule="auto"/>
      <w:ind w:left="720"/>
      <w:contextualSpacing/>
    </w:pPr>
    <w:rPr>
      <w:rFonts w:eastAsiaTheme="minorHAnsi"/>
    </w:rPr>
  </w:style>
  <w:style w:type="paragraph" w:customStyle="1" w:styleId="Normal1">
    <w:name w:val="Normal1"/>
    <w:rsid w:val="00A118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Normal10">
    <w:name w:val="Normal1"/>
    <w:rsid w:val="003356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8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005CD-D36D-474A-BBBB-B5959DC61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pc099_chq@outlook.com</cp:lastModifiedBy>
  <cp:revision>2</cp:revision>
  <cp:lastPrinted>2023-11-16T10:38:00Z</cp:lastPrinted>
  <dcterms:created xsi:type="dcterms:W3CDTF">2023-11-23T05:20:00Z</dcterms:created>
  <dcterms:modified xsi:type="dcterms:W3CDTF">2023-11-23T05:20:00Z</dcterms:modified>
</cp:coreProperties>
</file>